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1E27" w14:textId="77777777" w:rsidR="003C35A9" w:rsidRDefault="003C35A9" w:rsidP="003C35A9">
      <w:pPr>
        <w:tabs>
          <w:tab w:val="left" w:pos="3150"/>
        </w:tabs>
        <w:jc w:val="center"/>
        <w:rPr>
          <w:rFonts w:cs="Arial"/>
          <w:b/>
          <w:color w:val="000000" w:themeColor="text1"/>
          <w:sz w:val="22"/>
          <w:szCs w:val="22"/>
          <w:u w:val="single"/>
        </w:rPr>
      </w:pPr>
      <w:r w:rsidRPr="009A5D61">
        <w:rPr>
          <w:rFonts w:cs="Arial"/>
          <w:b/>
          <w:color w:val="000000" w:themeColor="text1"/>
          <w:sz w:val="22"/>
          <w:szCs w:val="22"/>
          <w:u w:val="single"/>
        </w:rPr>
        <w:t>Record of a Mental Capacity Assessment</w:t>
      </w:r>
    </w:p>
    <w:p w14:paraId="5CA01E28" w14:textId="77777777" w:rsidR="00336C79" w:rsidRPr="009430EE" w:rsidRDefault="00336C79" w:rsidP="003C35A9">
      <w:pPr>
        <w:tabs>
          <w:tab w:val="left" w:pos="3150"/>
        </w:tabs>
        <w:jc w:val="center"/>
        <w:rPr>
          <w:rFonts w:cs="Arial"/>
          <w:b/>
          <w:color w:val="000000" w:themeColor="text1"/>
          <w:sz w:val="22"/>
          <w:szCs w:val="22"/>
          <w:u w:val="single"/>
        </w:rPr>
      </w:pPr>
    </w:p>
    <w:p w14:paraId="5CA01E29" w14:textId="77777777" w:rsidR="00336C79" w:rsidRPr="00023D59" w:rsidRDefault="009430EE" w:rsidP="009430EE">
      <w:pPr>
        <w:tabs>
          <w:tab w:val="left" w:pos="3150"/>
        </w:tabs>
        <w:jc w:val="both"/>
        <w:rPr>
          <w:rFonts w:cs="Arial"/>
          <w:b/>
          <w:color w:val="1F497D" w:themeColor="text2"/>
          <w:sz w:val="22"/>
          <w:szCs w:val="22"/>
          <w:u w:val="single"/>
        </w:rPr>
      </w:pPr>
      <w:r w:rsidRPr="00023D59">
        <w:rPr>
          <w:rFonts w:cs="Arial"/>
          <w:i/>
          <w:color w:val="1F497D" w:themeColor="text2"/>
          <w:sz w:val="22"/>
          <w:szCs w:val="22"/>
        </w:rPr>
        <w:t>“</w:t>
      </w:r>
      <w:r w:rsidR="00336C79" w:rsidRPr="00023D59">
        <w:rPr>
          <w:rFonts w:cs="Arial"/>
          <w:i/>
          <w:color w:val="1F497D" w:themeColor="text2"/>
          <w:sz w:val="22"/>
          <w:szCs w:val="22"/>
        </w:rPr>
        <w:t>Capacity assessment is not some kind of scientific process where capacity is ‘measured’, it’s a social interaction - often with hugely high stakes for the person being assessed</w:t>
      </w:r>
      <w:r w:rsidRPr="00023D59">
        <w:rPr>
          <w:rFonts w:cs="Arial"/>
          <w:i/>
          <w:color w:val="1F497D" w:themeColor="text2"/>
          <w:sz w:val="22"/>
          <w:szCs w:val="22"/>
        </w:rPr>
        <w:t>”</w:t>
      </w:r>
      <w:r w:rsidRPr="00023D59">
        <w:rPr>
          <w:rFonts w:cs="Arial"/>
          <w:color w:val="1F497D" w:themeColor="text2"/>
          <w:sz w:val="22"/>
          <w:szCs w:val="22"/>
        </w:rPr>
        <w:t xml:space="preserve"> - Lucy Series, 2012</w:t>
      </w:r>
    </w:p>
    <w:p w14:paraId="5CA01E2A" w14:textId="77777777" w:rsidR="003C35A9" w:rsidRPr="009A5D61" w:rsidRDefault="003C35A9" w:rsidP="009430EE">
      <w:pPr>
        <w:tabs>
          <w:tab w:val="left" w:pos="3150"/>
        </w:tabs>
        <w:jc w:val="both"/>
        <w:rPr>
          <w:rFonts w:cs="Arial"/>
          <w:sz w:val="22"/>
          <w:szCs w:val="22"/>
        </w:rPr>
      </w:pPr>
    </w:p>
    <w:p w14:paraId="5CA01E2B" w14:textId="77777777" w:rsidR="00DA517C" w:rsidRDefault="003C35A9" w:rsidP="009430EE">
      <w:pPr>
        <w:ind w:left="142"/>
        <w:jc w:val="both"/>
        <w:rPr>
          <w:rFonts w:cs="Arial"/>
          <w:sz w:val="22"/>
          <w:szCs w:val="22"/>
        </w:rPr>
      </w:pPr>
      <w:r w:rsidRPr="009A5D61">
        <w:rPr>
          <w:rFonts w:cs="Arial"/>
          <w:sz w:val="22"/>
          <w:szCs w:val="22"/>
          <w:u w:val="single"/>
        </w:rPr>
        <w:t>Guidance:</w:t>
      </w:r>
      <w:r w:rsidRPr="009A5D61">
        <w:rPr>
          <w:rFonts w:cs="Arial"/>
          <w:sz w:val="22"/>
          <w:szCs w:val="22"/>
        </w:rPr>
        <w:t xml:space="preserve"> A capacity assessment should </w:t>
      </w:r>
      <w:r w:rsidR="00BE7452">
        <w:rPr>
          <w:rFonts w:cs="Arial"/>
          <w:sz w:val="22"/>
          <w:szCs w:val="22"/>
        </w:rPr>
        <w:t xml:space="preserve">only </w:t>
      </w:r>
      <w:r w:rsidRPr="009A5D61">
        <w:rPr>
          <w:rFonts w:cs="Arial"/>
          <w:sz w:val="22"/>
          <w:szCs w:val="22"/>
        </w:rPr>
        <w:t>be completed when the person’s mental capacity to make the specific decision at the time it n</w:t>
      </w:r>
      <w:r w:rsidR="009430EE">
        <w:rPr>
          <w:rFonts w:cs="Arial"/>
          <w:sz w:val="22"/>
          <w:szCs w:val="22"/>
        </w:rPr>
        <w:t>eeds to be made is in question</w:t>
      </w:r>
      <w:r w:rsidRPr="009A5D61">
        <w:rPr>
          <w:rFonts w:cs="Arial"/>
          <w:sz w:val="22"/>
          <w:szCs w:val="22"/>
        </w:rPr>
        <w:t xml:space="preserve">. Mental capacity is time and decision </w:t>
      </w:r>
      <w:r w:rsidR="00F56E63">
        <w:rPr>
          <w:rFonts w:cs="Arial"/>
          <w:sz w:val="22"/>
          <w:szCs w:val="22"/>
        </w:rPr>
        <w:t xml:space="preserve">specific. </w:t>
      </w:r>
      <w:r w:rsidRPr="009A5D61">
        <w:rPr>
          <w:rFonts w:cs="Arial"/>
          <w:sz w:val="22"/>
          <w:szCs w:val="22"/>
        </w:rPr>
        <w:t>If the person’s mental c</w:t>
      </w:r>
      <w:r w:rsidR="00F50B95">
        <w:rPr>
          <w:rFonts w:cs="Arial"/>
          <w:sz w:val="22"/>
          <w:szCs w:val="22"/>
        </w:rPr>
        <w:t xml:space="preserve">apacity to make the decision </w:t>
      </w:r>
      <w:r w:rsidRPr="009A5D61">
        <w:rPr>
          <w:rFonts w:cs="Arial"/>
          <w:sz w:val="22"/>
          <w:szCs w:val="22"/>
        </w:rPr>
        <w:t>fluctuate</w:t>
      </w:r>
      <w:r w:rsidR="00F50B95">
        <w:rPr>
          <w:rFonts w:cs="Arial"/>
          <w:sz w:val="22"/>
          <w:szCs w:val="22"/>
        </w:rPr>
        <w:t>s</w:t>
      </w:r>
      <w:r w:rsidRPr="009A5D61">
        <w:rPr>
          <w:rFonts w:cs="Arial"/>
          <w:sz w:val="22"/>
          <w:szCs w:val="22"/>
        </w:rPr>
        <w:t>, complete the assessment at the time at which the person is most likely to be able to make the decision.</w:t>
      </w:r>
      <w:r w:rsidR="00F56E63">
        <w:rPr>
          <w:rFonts w:cs="Arial"/>
          <w:sz w:val="22"/>
          <w:szCs w:val="22"/>
        </w:rPr>
        <w:t xml:space="preserve"> </w:t>
      </w:r>
      <w:r w:rsidRPr="009A5D61">
        <w:rPr>
          <w:rFonts w:cs="Arial"/>
          <w:sz w:val="22"/>
          <w:szCs w:val="22"/>
        </w:rPr>
        <w:t>You need to ask the person the specific question and you should present the person with the ava</w:t>
      </w:r>
      <w:r w:rsidR="00A7786C">
        <w:rPr>
          <w:rFonts w:cs="Arial"/>
          <w:sz w:val="22"/>
          <w:szCs w:val="22"/>
        </w:rPr>
        <w:t>ilable options to choose from</w:t>
      </w:r>
      <w:r w:rsidRPr="009A5D61">
        <w:rPr>
          <w:rFonts w:cs="Arial"/>
          <w:sz w:val="22"/>
          <w:szCs w:val="22"/>
        </w:rPr>
        <w:t xml:space="preserve"> (including what might appear to you to be unwise options; the person </w:t>
      </w:r>
      <w:r w:rsidR="00DA517C">
        <w:rPr>
          <w:rFonts w:cs="Arial"/>
          <w:sz w:val="22"/>
          <w:szCs w:val="22"/>
        </w:rPr>
        <w:t>not agre</w:t>
      </w:r>
      <w:r w:rsidR="009430EE">
        <w:rPr>
          <w:rFonts w:cs="Arial"/>
          <w:sz w:val="22"/>
          <w:szCs w:val="22"/>
        </w:rPr>
        <w:t>eing with</w:t>
      </w:r>
      <w:r w:rsidR="00DA517C">
        <w:rPr>
          <w:rFonts w:cs="Arial"/>
          <w:sz w:val="22"/>
          <w:szCs w:val="22"/>
        </w:rPr>
        <w:t xml:space="preserve"> another’s opinion</w:t>
      </w:r>
      <w:r w:rsidRPr="009A5D61">
        <w:rPr>
          <w:rFonts w:cs="Arial"/>
          <w:sz w:val="22"/>
          <w:szCs w:val="22"/>
        </w:rPr>
        <w:t xml:space="preserve"> is not </w:t>
      </w:r>
      <w:r w:rsidR="009430EE">
        <w:rPr>
          <w:rFonts w:cs="Arial"/>
          <w:sz w:val="22"/>
          <w:szCs w:val="22"/>
        </w:rPr>
        <w:t>evidence of mental incapacity</w:t>
      </w:r>
      <w:r w:rsidR="008F5BD6">
        <w:rPr>
          <w:rFonts w:cs="Arial"/>
          <w:sz w:val="22"/>
          <w:szCs w:val="22"/>
        </w:rPr>
        <w:t>.)</w:t>
      </w:r>
      <w:r w:rsidR="008F5BD6" w:rsidRPr="008F5BD6">
        <w:rPr>
          <w:rFonts w:cs="Arial"/>
          <w:bCs/>
          <w:sz w:val="22"/>
          <w:szCs w:val="22"/>
          <w:lang w:eastAsia="en-GB"/>
        </w:rPr>
        <w:t xml:space="preserve"> </w:t>
      </w:r>
      <w:r w:rsidR="008F5BD6">
        <w:rPr>
          <w:rFonts w:cs="Arial"/>
          <w:bCs/>
          <w:sz w:val="22"/>
          <w:szCs w:val="22"/>
          <w:lang w:eastAsia="en-GB"/>
        </w:rPr>
        <w:t xml:space="preserve">You must explain to </w:t>
      </w:r>
      <w:r w:rsidR="008F5BD6" w:rsidRPr="009A5D61">
        <w:rPr>
          <w:rFonts w:cs="Arial"/>
          <w:bCs/>
          <w:sz w:val="22"/>
          <w:szCs w:val="22"/>
          <w:lang w:eastAsia="en-GB"/>
        </w:rPr>
        <w:t xml:space="preserve">the person that </w:t>
      </w:r>
      <w:r w:rsidR="008F5BD6">
        <w:rPr>
          <w:rFonts w:cs="Arial"/>
          <w:bCs/>
          <w:sz w:val="22"/>
          <w:szCs w:val="22"/>
          <w:lang w:eastAsia="en-GB"/>
        </w:rPr>
        <w:t>you are there to assess their capacity, and why.</w:t>
      </w:r>
      <w:r w:rsidR="0084097C">
        <w:rPr>
          <w:rFonts w:cs="Arial"/>
          <w:bCs/>
          <w:sz w:val="22"/>
          <w:szCs w:val="22"/>
          <w:lang w:eastAsia="en-GB"/>
        </w:rPr>
        <w:t xml:space="preserve"> </w:t>
      </w:r>
      <w:r w:rsidRPr="009A5D61">
        <w:rPr>
          <w:rFonts w:cs="Arial"/>
          <w:sz w:val="22"/>
          <w:szCs w:val="22"/>
        </w:rPr>
        <w:t xml:space="preserve">The person does not need to fully understand </w:t>
      </w:r>
      <w:proofErr w:type="gramStart"/>
      <w:r w:rsidRPr="009A5D61">
        <w:rPr>
          <w:rFonts w:cs="Arial"/>
          <w:sz w:val="22"/>
          <w:szCs w:val="22"/>
        </w:rPr>
        <w:t xml:space="preserve">every </w:t>
      </w:r>
      <w:r w:rsidR="00DA517C">
        <w:rPr>
          <w:rFonts w:cs="Arial"/>
          <w:sz w:val="22"/>
          <w:szCs w:val="22"/>
        </w:rPr>
        <w:t>last</w:t>
      </w:r>
      <w:proofErr w:type="gramEnd"/>
      <w:r w:rsidR="00DA517C">
        <w:rPr>
          <w:rFonts w:cs="Arial"/>
          <w:sz w:val="22"/>
          <w:szCs w:val="22"/>
        </w:rPr>
        <w:t xml:space="preserve"> detail, only the salient points</w:t>
      </w:r>
      <w:r w:rsidR="009430EE">
        <w:rPr>
          <w:rFonts w:cs="Arial"/>
          <w:sz w:val="22"/>
          <w:szCs w:val="22"/>
        </w:rPr>
        <w:t>,</w:t>
      </w:r>
      <w:r w:rsidRPr="009A5D61">
        <w:rPr>
          <w:rFonts w:cs="Arial"/>
          <w:sz w:val="22"/>
          <w:szCs w:val="22"/>
        </w:rPr>
        <w:t xml:space="preserve"> so you should </w:t>
      </w:r>
      <w:r w:rsidR="009A5D61" w:rsidRPr="009A5D61">
        <w:rPr>
          <w:rFonts w:cs="Arial"/>
          <w:sz w:val="22"/>
          <w:szCs w:val="22"/>
        </w:rPr>
        <w:t xml:space="preserve">prepare by considering </w:t>
      </w:r>
      <w:r w:rsidR="00C574E7">
        <w:rPr>
          <w:rFonts w:cs="Arial"/>
          <w:sz w:val="22"/>
          <w:szCs w:val="22"/>
        </w:rPr>
        <w:t xml:space="preserve">in advance </w:t>
      </w:r>
      <w:r w:rsidR="009A5D61" w:rsidRPr="009A5D61">
        <w:rPr>
          <w:rFonts w:cs="Arial"/>
          <w:sz w:val="22"/>
          <w:szCs w:val="22"/>
        </w:rPr>
        <w:t>what these details</w:t>
      </w:r>
      <w:r w:rsidRPr="009A5D61">
        <w:rPr>
          <w:rFonts w:cs="Arial"/>
          <w:sz w:val="22"/>
          <w:szCs w:val="22"/>
        </w:rPr>
        <w:t xml:space="preserve"> are and how best you can enable the person to make the decision. </w:t>
      </w:r>
    </w:p>
    <w:p w14:paraId="5CA01E2C" w14:textId="77777777" w:rsidR="009430EE" w:rsidRDefault="003C35A9" w:rsidP="009430EE">
      <w:pPr>
        <w:ind w:left="142"/>
        <w:jc w:val="both"/>
        <w:rPr>
          <w:rFonts w:cs="Arial"/>
          <w:sz w:val="22"/>
          <w:szCs w:val="22"/>
        </w:rPr>
      </w:pPr>
      <w:r w:rsidRPr="009A5D61">
        <w:rPr>
          <w:rFonts w:cs="Arial"/>
          <w:sz w:val="22"/>
          <w:szCs w:val="22"/>
        </w:rPr>
        <w:t>The person is assumed to have the mental capacity to make the decision unless proven otherwi</w:t>
      </w:r>
      <w:r w:rsidR="00F56E63">
        <w:rPr>
          <w:rFonts w:cs="Arial"/>
          <w:sz w:val="22"/>
          <w:szCs w:val="22"/>
        </w:rPr>
        <w:t xml:space="preserve">se. If it cannot be established, on a balance of probabilities, </w:t>
      </w:r>
      <w:r w:rsidRPr="009A5D61">
        <w:rPr>
          <w:rFonts w:cs="Arial"/>
          <w:sz w:val="22"/>
          <w:szCs w:val="22"/>
        </w:rPr>
        <w:t xml:space="preserve">that the person lacks the mental capacity to make the decision, then they remain the decision maker. </w:t>
      </w:r>
      <w:r w:rsidR="009430EE">
        <w:rPr>
          <w:rFonts w:cs="Arial"/>
          <w:sz w:val="22"/>
          <w:szCs w:val="22"/>
        </w:rPr>
        <w:t xml:space="preserve">The person does not have to </w:t>
      </w:r>
      <w:r w:rsidR="00162C81">
        <w:rPr>
          <w:rFonts w:cs="Arial"/>
          <w:sz w:val="22"/>
          <w:szCs w:val="22"/>
        </w:rPr>
        <w:t>‘</w:t>
      </w:r>
      <w:r w:rsidR="009430EE">
        <w:rPr>
          <w:rFonts w:cs="Arial"/>
          <w:sz w:val="22"/>
          <w:szCs w:val="22"/>
        </w:rPr>
        <w:t>prove</w:t>
      </w:r>
      <w:r w:rsidR="00162C81">
        <w:rPr>
          <w:rFonts w:cs="Arial"/>
          <w:sz w:val="22"/>
          <w:szCs w:val="22"/>
        </w:rPr>
        <w:t>’</w:t>
      </w:r>
      <w:r w:rsidR="009430EE">
        <w:rPr>
          <w:rFonts w:cs="Arial"/>
          <w:sz w:val="22"/>
          <w:szCs w:val="22"/>
        </w:rPr>
        <w:t xml:space="preserve"> anything. </w:t>
      </w:r>
      <w:r w:rsidRPr="009A5D61">
        <w:rPr>
          <w:rFonts w:cs="Arial"/>
          <w:sz w:val="22"/>
          <w:szCs w:val="22"/>
        </w:rPr>
        <w:t>The person might, for all manner of re</w:t>
      </w:r>
      <w:r w:rsidR="009A5D61" w:rsidRPr="009A5D61">
        <w:rPr>
          <w:rFonts w:cs="Arial"/>
          <w:sz w:val="22"/>
          <w:szCs w:val="22"/>
        </w:rPr>
        <w:t>asons, not want to talk with the assessor</w:t>
      </w:r>
      <w:r w:rsidRPr="009A5D61">
        <w:rPr>
          <w:rFonts w:cs="Arial"/>
          <w:sz w:val="22"/>
          <w:szCs w:val="22"/>
        </w:rPr>
        <w:t>; that does not necessarily mean they lack capacity.</w:t>
      </w:r>
      <w:r w:rsidR="00336C79">
        <w:rPr>
          <w:rFonts w:cs="Arial"/>
          <w:sz w:val="22"/>
          <w:szCs w:val="22"/>
        </w:rPr>
        <w:t xml:space="preserve"> </w:t>
      </w:r>
    </w:p>
    <w:p w14:paraId="5CA01E2D" w14:textId="77777777" w:rsidR="003C35A9" w:rsidRPr="009A5D61" w:rsidRDefault="003C35A9" w:rsidP="009430EE">
      <w:pPr>
        <w:ind w:left="142"/>
        <w:jc w:val="both"/>
        <w:rPr>
          <w:rFonts w:cs="Arial"/>
          <w:sz w:val="22"/>
          <w:szCs w:val="22"/>
        </w:rPr>
      </w:pPr>
      <w:r w:rsidRPr="009A5D61">
        <w:rPr>
          <w:rFonts w:cs="Arial"/>
          <w:sz w:val="22"/>
          <w:szCs w:val="22"/>
        </w:rPr>
        <w:t>Please note that the very act of assessing capacity could be considered an interference with the person’s right to respe</w:t>
      </w:r>
      <w:r w:rsidR="0084097C">
        <w:rPr>
          <w:rFonts w:cs="Arial"/>
          <w:sz w:val="22"/>
          <w:szCs w:val="22"/>
        </w:rPr>
        <w:t>ct for privacy</w:t>
      </w:r>
      <w:r w:rsidRPr="009A5D61">
        <w:rPr>
          <w:rFonts w:cs="Arial"/>
          <w:sz w:val="22"/>
          <w:szCs w:val="22"/>
        </w:rPr>
        <w:t xml:space="preserve"> and so should only be completed if necessary and proportionate to do so. Any questions, please contact the MCA team </w:t>
      </w:r>
      <w:r w:rsidRPr="009A5D61">
        <w:rPr>
          <w:rFonts w:cs="Arial"/>
          <w:color w:val="1F497D"/>
          <w:sz w:val="22"/>
          <w:szCs w:val="22"/>
          <w:u w:val="single"/>
          <w:lang w:eastAsia="en-GB"/>
        </w:rPr>
        <w:t>MCA-service@bradford.gov.uk</w:t>
      </w:r>
    </w:p>
    <w:p w14:paraId="5CA01E2E" w14:textId="77777777" w:rsidR="003C35A9" w:rsidRPr="009A5D61" w:rsidRDefault="003C35A9" w:rsidP="003C35A9">
      <w:pPr>
        <w:rPr>
          <w:rFonts w:cs="Arial"/>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80"/>
        <w:gridCol w:w="2889"/>
        <w:gridCol w:w="1559"/>
        <w:gridCol w:w="284"/>
        <w:gridCol w:w="992"/>
        <w:gridCol w:w="1276"/>
      </w:tblGrid>
      <w:tr w:rsidR="003C35A9" w:rsidRPr="009A5D61" w14:paraId="5CA01E31" w14:textId="77777777" w:rsidTr="00D628CE">
        <w:trPr>
          <w:trHeight w:val="595"/>
        </w:trPr>
        <w:tc>
          <w:tcPr>
            <w:tcW w:w="2923" w:type="dxa"/>
            <w:gridSpan w:val="2"/>
          </w:tcPr>
          <w:p w14:paraId="5CA01E2F" w14:textId="77777777" w:rsidR="003C35A9" w:rsidRPr="009A5D61" w:rsidRDefault="003C35A9" w:rsidP="00D628CE">
            <w:pPr>
              <w:spacing w:before="120"/>
              <w:rPr>
                <w:rFonts w:cs="Arial"/>
                <w:bCs/>
                <w:sz w:val="22"/>
                <w:szCs w:val="22"/>
              </w:rPr>
            </w:pPr>
            <w:r w:rsidRPr="009A5D61">
              <w:rPr>
                <w:rFonts w:cs="Arial"/>
                <w:bCs/>
                <w:sz w:val="22"/>
                <w:szCs w:val="22"/>
              </w:rPr>
              <w:t>Name of the person</w:t>
            </w:r>
          </w:p>
        </w:tc>
        <w:tc>
          <w:tcPr>
            <w:tcW w:w="7000" w:type="dxa"/>
            <w:gridSpan w:val="5"/>
          </w:tcPr>
          <w:p w14:paraId="5CA01E30" w14:textId="76E63E3A" w:rsidR="003C35A9" w:rsidRPr="009A5D61" w:rsidRDefault="00345C5A" w:rsidP="00D628CE">
            <w:pPr>
              <w:spacing w:before="120"/>
              <w:rPr>
                <w:rFonts w:cs="Arial"/>
                <w:sz w:val="22"/>
                <w:szCs w:val="22"/>
                <w:lang w:eastAsia="en-GB"/>
              </w:rPr>
            </w:pPr>
            <w:r>
              <w:rPr>
                <w:rFonts w:cs="Arial"/>
                <w:sz w:val="22"/>
                <w:szCs w:val="22"/>
                <w:lang w:eastAsia="en-GB"/>
              </w:rPr>
              <w:t>Betty</w:t>
            </w:r>
          </w:p>
        </w:tc>
      </w:tr>
      <w:tr w:rsidR="003C35A9" w:rsidRPr="009A5D61" w14:paraId="5CA01E34" w14:textId="77777777" w:rsidTr="00D628CE">
        <w:trPr>
          <w:trHeight w:val="595"/>
        </w:trPr>
        <w:tc>
          <w:tcPr>
            <w:tcW w:w="2923" w:type="dxa"/>
            <w:gridSpan w:val="2"/>
          </w:tcPr>
          <w:p w14:paraId="5CA01E32" w14:textId="77777777" w:rsidR="003C35A9" w:rsidRPr="009A5D61" w:rsidRDefault="003C35A9" w:rsidP="00D628CE">
            <w:pPr>
              <w:spacing w:before="120"/>
              <w:rPr>
                <w:rFonts w:cs="Arial"/>
                <w:bCs/>
                <w:sz w:val="22"/>
                <w:szCs w:val="22"/>
              </w:rPr>
            </w:pPr>
            <w:r w:rsidRPr="009A5D61">
              <w:rPr>
                <w:rFonts w:cs="Arial"/>
                <w:bCs/>
                <w:sz w:val="22"/>
                <w:szCs w:val="22"/>
              </w:rPr>
              <w:t>Name of the assessor</w:t>
            </w:r>
          </w:p>
        </w:tc>
        <w:tc>
          <w:tcPr>
            <w:tcW w:w="7000" w:type="dxa"/>
            <w:gridSpan w:val="5"/>
          </w:tcPr>
          <w:p w14:paraId="5CA01E33" w14:textId="1327568E" w:rsidR="003C35A9" w:rsidRPr="009A5D61" w:rsidRDefault="001054E4" w:rsidP="00D628CE">
            <w:pPr>
              <w:spacing w:before="120"/>
              <w:rPr>
                <w:rFonts w:cs="Arial"/>
                <w:sz w:val="22"/>
                <w:szCs w:val="22"/>
                <w:lang w:eastAsia="en-GB"/>
              </w:rPr>
            </w:pPr>
            <w:r>
              <w:rPr>
                <w:rFonts w:cs="Arial"/>
                <w:sz w:val="22"/>
                <w:szCs w:val="22"/>
                <w:lang w:eastAsia="en-GB"/>
              </w:rPr>
              <w:t>Social Worker</w:t>
            </w:r>
          </w:p>
        </w:tc>
      </w:tr>
      <w:tr w:rsidR="003C35A9" w:rsidRPr="009A5D61" w14:paraId="5CA01E39" w14:textId="77777777" w:rsidTr="009430EE">
        <w:trPr>
          <w:trHeight w:val="1614"/>
        </w:trPr>
        <w:tc>
          <w:tcPr>
            <w:tcW w:w="2923" w:type="dxa"/>
            <w:gridSpan w:val="2"/>
          </w:tcPr>
          <w:p w14:paraId="5CA01E35" w14:textId="77777777" w:rsidR="009A5D61" w:rsidRPr="009A5D61" w:rsidRDefault="0034580A" w:rsidP="0034580A">
            <w:pPr>
              <w:spacing w:before="120"/>
              <w:rPr>
                <w:rFonts w:cs="Arial"/>
                <w:bCs/>
                <w:sz w:val="22"/>
                <w:szCs w:val="22"/>
              </w:rPr>
            </w:pPr>
            <w:r w:rsidRPr="009A5D61">
              <w:rPr>
                <w:rFonts w:cs="Arial"/>
                <w:bCs/>
                <w:sz w:val="22"/>
                <w:szCs w:val="22"/>
                <w:lang w:eastAsia="en-GB"/>
              </w:rPr>
              <w:t xml:space="preserve">Please give the names of anyone who assisted with or were present during this assessment. Did the person want anyone else to be present? If </w:t>
            </w:r>
            <w:proofErr w:type="gramStart"/>
            <w:r w:rsidRPr="009A5D61">
              <w:rPr>
                <w:rFonts w:cs="Arial"/>
                <w:bCs/>
                <w:sz w:val="22"/>
                <w:szCs w:val="22"/>
                <w:lang w:eastAsia="en-GB"/>
              </w:rPr>
              <w:t>so</w:t>
            </w:r>
            <w:proofErr w:type="gramEnd"/>
            <w:r w:rsidRPr="009A5D61">
              <w:rPr>
                <w:rFonts w:cs="Arial"/>
                <w:bCs/>
                <w:sz w:val="22"/>
                <w:szCs w:val="22"/>
                <w:lang w:eastAsia="en-GB"/>
              </w:rPr>
              <w:t xml:space="preserve"> were they?</w:t>
            </w:r>
            <w:r w:rsidR="00162C81">
              <w:rPr>
                <w:rFonts w:cs="Arial"/>
                <w:bCs/>
                <w:sz w:val="22"/>
                <w:szCs w:val="22"/>
                <w:lang w:eastAsia="en-GB"/>
              </w:rPr>
              <w:t xml:space="preserve"> If not, why not?</w:t>
            </w:r>
          </w:p>
        </w:tc>
        <w:tc>
          <w:tcPr>
            <w:tcW w:w="7000" w:type="dxa"/>
            <w:gridSpan w:val="5"/>
          </w:tcPr>
          <w:p w14:paraId="5EBFA19A" w14:textId="2343EB34" w:rsidR="001054E4" w:rsidRDefault="00D323FF" w:rsidP="00D628CE">
            <w:pPr>
              <w:spacing w:before="120"/>
              <w:rPr>
                <w:rFonts w:cs="Arial"/>
                <w:sz w:val="22"/>
                <w:szCs w:val="22"/>
                <w:lang w:eastAsia="en-GB"/>
              </w:rPr>
            </w:pPr>
            <w:r>
              <w:rPr>
                <w:rFonts w:cs="Arial"/>
                <w:sz w:val="22"/>
                <w:szCs w:val="22"/>
                <w:lang w:eastAsia="en-GB"/>
              </w:rPr>
              <w:t>Betty</w:t>
            </w:r>
            <w:r w:rsidR="005D671A">
              <w:rPr>
                <w:rFonts w:cs="Arial"/>
                <w:sz w:val="22"/>
                <w:szCs w:val="22"/>
                <w:lang w:eastAsia="en-GB"/>
              </w:rPr>
              <w:t xml:space="preserve"> was asked if </w:t>
            </w:r>
            <w:r>
              <w:rPr>
                <w:rFonts w:cs="Arial"/>
                <w:sz w:val="22"/>
                <w:szCs w:val="22"/>
                <w:lang w:eastAsia="en-GB"/>
              </w:rPr>
              <w:t>she</w:t>
            </w:r>
            <w:r w:rsidR="005D671A">
              <w:rPr>
                <w:rFonts w:cs="Arial"/>
                <w:sz w:val="22"/>
                <w:szCs w:val="22"/>
                <w:lang w:eastAsia="en-GB"/>
              </w:rPr>
              <w:t xml:space="preserve"> wanted anyone else present</w:t>
            </w:r>
            <w:r w:rsidR="004B510B">
              <w:rPr>
                <w:rFonts w:cs="Arial"/>
                <w:sz w:val="22"/>
                <w:szCs w:val="22"/>
                <w:lang w:eastAsia="en-GB"/>
              </w:rPr>
              <w:t xml:space="preserve"> </w:t>
            </w:r>
            <w:r w:rsidR="002A6943">
              <w:rPr>
                <w:rFonts w:cs="Arial"/>
                <w:sz w:val="22"/>
                <w:szCs w:val="22"/>
                <w:lang w:eastAsia="en-GB"/>
              </w:rPr>
              <w:t xml:space="preserve">for the mental capacity assessment </w:t>
            </w:r>
            <w:r w:rsidR="004B510B">
              <w:rPr>
                <w:rFonts w:cs="Arial"/>
                <w:sz w:val="22"/>
                <w:szCs w:val="22"/>
                <w:lang w:eastAsia="en-GB"/>
              </w:rPr>
              <w:t xml:space="preserve">and </w:t>
            </w:r>
            <w:r>
              <w:rPr>
                <w:rFonts w:cs="Arial"/>
                <w:sz w:val="22"/>
                <w:szCs w:val="22"/>
                <w:lang w:eastAsia="en-GB"/>
              </w:rPr>
              <w:t>she</w:t>
            </w:r>
            <w:r w:rsidR="004B510B">
              <w:rPr>
                <w:rFonts w:cs="Arial"/>
                <w:sz w:val="22"/>
                <w:szCs w:val="22"/>
                <w:lang w:eastAsia="en-GB"/>
              </w:rPr>
              <w:t xml:space="preserve"> said they were happy to speak to me alone. </w:t>
            </w:r>
            <w:r w:rsidR="002A6943">
              <w:rPr>
                <w:rFonts w:cs="Arial"/>
                <w:sz w:val="22"/>
                <w:szCs w:val="22"/>
                <w:lang w:eastAsia="en-GB"/>
              </w:rPr>
              <w:t xml:space="preserve">I did not feel that the presence of another person that </w:t>
            </w:r>
            <w:r>
              <w:rPr>
                <w:rFonts w:cs="Arial"/>
                <w:sz w:val="22"/>
                <w:szCs w:val="22"/>
                <w:lang w:eastAsia="en-GB"/>
              </w:rPr>
              <w:t>Betty</w:t>
            </w:r>
            <w:r w:rsidR="002A6943">
              <w:rPr>
                <w:rFonts w:cs="Arial"/>
                <w:sz w:val="22"/>
                <w:szCs w:val="22"/>
                <w:lang w:eastAsia="en-GB"/>
              </w:rPr>
              <w:t xml:space="preserve"> knows would have been beneficial to their engagement in the capacity assessment. </w:t>
            </w:r>
            <w:r w:rsidR="000C7209" w:rsidRPr="00AB2A0B">
              <w:rPr>
                <w:rFonts w:cs="Arial"/>
                <w:color w:val="00B050"/>
                <w:sz w:val="22"/>
                <w:szCs w:val="22"/>
                <w:lang w:eastAsia="en-GB"/>
              </w:rPr>
              <w:t>[CONSIDERED ADDITIONAL INPUT</w:t>
            </w:r>
            <w:r w:rsidR="00AB2A0B" w:rsidRPr="00AB2A0B">
              <w:rPr>
                <w:rFonts w:cs="Arial"/>
                <w:color w:val="00B050"/>
                <w:sz w:val="22"/>
                <w:szCs w:val="22"/>
                <w:lang w:eastAsia="en-GB"/>
              </w:rPr>
              <w:t xml:space="preserve"> AND THE BENEFIT OF THIS. BETTY WAS ASKED. LINKED TO PRINCIPLE 2]</w:t>
            </w:r>
          </w:p>
          <w:p w14:paraId="5CA01E38" w14:textId="77777777" w:rsidR="009430EE" w:rsidRPr="009A5D61" w:rsidRDefault="009430EE" w:rsidP="007679AD">
            <w:pPr>
              <w:spacing w:before="120"/>
              <w:rPr>
                <w:rFonts w:cs="Arial"/>
                <w:sz w:val="22"/>
                <w:szCs w:val="22"/>
                <w:lang w:eastAsia="en-GB"/>
              </w:rPr>
            </w:pPr>
          </w:p>
        </w:tc>
      </w:tr>
      <w:tr w:rsidR="003C35A9" w:rsidRPr="009A5D61" w14:paraId="5CA01E3D" w14:textId="77777777" w:rsidTr="000F6F1F">
        <w:trPr>
          <w:trHeight w:val="707"/>
        </w:trPr>
        <w:tc>
          <w:tcPr>
            <w:tcW w:w="2923" w:type="dxa"/>
            <w:gridSpan w:val="2"/>
          </w:tcPr>
          <w:p w14:paraId="5CA01E3A" w14:textId="77777777" w:rsidR="0034580A" w:rsidRDefault="0034580A" w:rsidP="0034580A">
            <w:pPr>
              <w:spacing w:before="120"/>
              <w:rPr>
                <w:rFonts w:cs="Arial"/>
                <w:bCs/>
                <w:sz w:val="22"/>
                <w:szCs w:val="22"/>
                <w:lang w:eastAsia="en-GB"/>
              </w:rPr>
            </w:pPr>
            <w:r w:rsidRPr="009A5D61">
              <w:rPr>
                <w:rFonts w:cs="Arial"/>
                <w:bCs/>
                <w:sz w:val="22"/>
                <w:szCs w:val="22"/>
              </w:rPr>
              <w:t>Where did the assessment take place?</w:t>
            </w:r>
          </w:p>
          <w:p w14:paraId="5CA01E3B" w14:textId="77777777" w:rsidR="003C35A9" w:rsidRPr="009A5D61" w:rsidRDefault="003C35A9" w:rsidP="00F50B95">
            <w:pPr>
              <w:spacing w:before="120"/>
              <w:ind w:left="34" w:hanging="34"/>
              <w:rPr>
                <w:rFonts w:cs="Arial"/>
                <w:bCs/>
                <w:sz w:val="22"/>
                <w:szCs w:val="22"/>
                <w:lang w:eastAsia="en-GB"/>
              </w:rPr>
            </w:pPr>
          </w:p>
        </w:tc>
        <w:tc>
          <w:tcPr>
            <w:tcW w:w="7000" w:type="dxa"/>
            <w:gridSpan w:val="5"/>
          </w:tcPr>
          <w:p w14:paraId="5CA01E3C" w14:textId="7FACBF73" w:rsidR="003C35A9" w:rsidRPr="009A5D61" w:rsidRDefault="00345C5A" w:rsidP="005737E0">
            <w:pPr>
              <w:spacing w:before="120"/>
              <w:rPr>
                <w:rFonts w:cs="Arial"/>
                <w:sz w:val="22"/>
                <w:szCs w:val="22"/>
                <w:lang w:eastAsia="en-GB"/>
              </w:rPr>
            </w:pPr>
            <w:r>
              <w:rPr>
                <w:rFonts w:cs="Arial"/>
                <w:sz w:val="22"/>
                <w:szCs w:val="22"/>
                <w:lang w:eastAsia="en-GB"/>
              </w:rPr>
              <w:t>Betty</w:t>
            </w:r>
            <w:r w:rsidR="00CD45FB">
              <w:rPr>
                <w:rFonts w:cs="Arial"/>
                <w:sz w:val="22"/>
                <w:szCs w:val="22"/>
                <w:lang w:eastAsia="en-GB"/>
              </w:rPr>
              <w:t>’s</w:t>
            </w:r>
            <w:r w:rsidR="00986BD3">
              <w:rPr>
                <w:rFonts w:cs="Arial"/>
                <w:sz w:val="22"/>
                <w:szCs w:val="22"/>
                <w:lang w:eastAsia="en-GB"/>
              </w:rPr>
              <w:t xml:space="preserve"> living room at their home address.</w:t>
            </w:r>
            <w:r w:rsidR="00CD45FB">
              <w:rPr>
                <w:rFonts w:cs="Arial"/>
                <w:sz w:val="22"/>
                <w:szCs w:val="22"/>
                <w:lang w:eastAsia="en-GB"/>
              </w:rPr>
              <w:t xml:space="preserve"> </w:t>
            </w:r>
          </w:p>
        </w:tc>
      </w:tr>
      <w:tr w:rsidR="003C35A9" w:rsidRPr="009A5D61" w14:paraId="5CA01E42" w14:textId="77777777" w:rsidTr="000F6F1F">
        <w:trPr>
          <w:trHeight w:val="1968"/>
        </w:trPr>
        <w:tc>
          <w:tcPr>
            <w:tcW w:w="2923" w:type="dxa"/>
            <w:gridSpan w:val="2"/>
          </w:tcPr>
          <w:p w14:paraId="5CA01E3E" w14:textId="77777777" w:rsidR="0034580A" w:rsidRPr="009A5D61" w:rsidRDefault="0034580A" w:rsidP="0034580A">
            <w:pPr>
              <w:spacing w:before="120"/>
              <w:rPr>
                <w:rFonts w:cs="Arial"/>
                <w:bCs/>
                <w:sz w:val="22"/>
                <w:szCs w:val="22"/>
                <w:lang w:eastAsia="en-GB"/>
              </w:rPr>
            </w:pPr>
            <w:r>
              <w:rPr>
                <w:rFonts w:cs="Arial"/>
                <w:bCs/>
                <w:sz w:val="22"/>
                <w:szCs w:val="22"/>
                <w:lang w:eastAsia="en-GB"/>
              </w:rPr>
              <w:t xml:space="preserve">Date and time this </w:t>
            </w:r>
            <w:r w:rsidRPr="009A5D61">
              <w:rPr>
                <w:rFonts w:cs="Arial"/>
                <w:bCs/>
                <w:sz w:val="22"/>
                <w:szCs w:val="22"/>
                <w:lang w:eastAsia="en-GB"/>
              </w:rPr>
              <w:t>assessment undertaken</w:t>
            </w:r>
          </w:p>
          <w:p w14:paraId="5CA01E3F" w14:textId="77777777" w:rsidR="003C35A9" w:rsidRPr="009A5D61" w:rsidRDefault="0034580A" w:rsidP="0034580A">
            <w:pPr>
              <w:spacing w:before="120"/>
              <w:rPr>
                <w:rFonts w:cs="Arial"/>
                <w:bCs/>
                <w:sz w:val="22"/>
                <w:szCs w:val="22"/>
                <w:lang w:eastAsia="en-GB"/>
              </w:rPr>
            </w:pPr>
            <w:r w:rsidRPr="009A5D61">
              <w:rPr>
                <w:rFonts w:cs="Arial"/>
                <w:bCs/>
                <w:sz w:val="22"/>
                <w:szCs w:val="22"/>
                <w:lang w:eastAsia="en-GB"/>
              </w:rPr>
              <w:t xml:space="preserve">(you might make several attempts </w:t>
            </w:r>
            <w:proofErr w:type="gramStart"/>
            <w:r w:rsidRPr="009A5D61">
              <w:rPr>
                <w:rFonts w:cs="Arial"/>
                <w:bCs/>
                <w:sz w:val="22"/>
                <w:szCs w:val="22"/>
                <w:lang w:eastAsia="en-GB"/>
              </w:rPr>
              <w:t>in order to</w:t>
            </w:r>
            <w:proofErr w:type="gramEnd"/>
            <w:r w:rsidRPr="009A5D61">
              <w:rPr>
                <w:rFonts w:cs="Arial"/>
                <w:bCs/>
                <w:sz w:val="22"/>
                <w:szCs w:val="22"/>
                <w:lang w:eastAsia="en-GB"/>
              </w:rPr>
              <w:t xml:space="preserve"> enable the person to make the decision</w:t>
            </w:r>
            <w:r>
              <w:rPr>
                <w:rFonts w:cs="Arial"/>
                <w:bCs/>
                <w:sz w:val="22"/>
                <w:szCs w:val="22"/>
                <w:lang w:eastAsia="en-GB"/>
              </w:rPr>
              <w:t xml:space="preserve"> – see section below</w:t>
            </w:r>
            <w:r w:rsidRPr="009A5D61">
              <w:rPr>
                <w:rFonts w:cs="Arial"/>
                <w:bCs/>
                <w:sz w:val="22"/>
                <w:szCs w:val="22"/>
                <w:lang w:eastAsia="en-GB"/>
              </w:rPr>
              <w:t>)</w:t>
            </w:r>
          </w:p>
        </w:tc>
        <w:tc>
          <w:tcPr>
            <w:tcW w:w="7000" w:type="dxa"/>
            <w:gridSpan w:val="5"/>
          </w:tcPr>
          <w:p w14:paraId="5CA01E40" w14:textId="413AAC5A" w:rsidR="003C35A9" w:rsidRPr="009A5D61" w:rsidRDefault="009567D9" w:rsidP="00D628CE">
            <w:pPr>
              <w:spacing w:before="120"/>
              <w:rPr>
                <w:rFonts w:cs="Arial"/>
                <w:sz w:val="22"/>
                <w:szCs w:val="22"/>
                <w:lang w:eastAsia="en-GB"/>
              </w:rPr>
            </w:pPr>
            <w:r>
              <w:rPr>
                <w:rFonts w:cs="Arial"/>
                <w:sz w:val="22"/>
                <w:szCs w:val="22"/>
                <w:lang w:eastAsia="en-GB"/>
              </w:rPr>
              <w:t>1/5/2024 at 13:00</w:t>
            </w:r>
          </w:p>
          <w:p w14:paraId="18BD2F76" w14:textId="77777777" w:rsidR="003C35A9" w:rsidRDefault="003F6861" w:rsidP="00D628CE">
            <w:pPr>
              <w:spacing w:before="120"/>
              <w:rPr>
                <w:rFonts w:cs="Arial"/>
                <w:sz w:val="22"/>
                <w:szCs w:val="22"/>
                <w:lang w:eastAsia="en-GB"/>
              </w:rPr>
            </w:pPr>
            <w:r>
              <w:rPr>
                <w:rFonts w:cs="Arial"/>
                <w:sz w:val="22"/>
                <w:szCs w:val="22"/>
                <w:lang w:eastAsia="en-GB"/>
              </w:rPr>
              <w:t>8/5/2024 at 14:30</w:t>
            </w:r>
          </w:p>
          <w:p w14:paraId="5CA01E41" w14:textId="63D61D29" w:rsidR="00AB2A0B" w:rsidRPr="009A5D61" w:rsidRDefault="00AB2A0B" w:rsidP="00D628CE">
            <w:pPr>
              <w:spacing w:before="120"/>
              <w:rPr>
                <w:rFonts w:cs="Arial"/>
                <w:sz w:val="22"/>
                <w:szCs w:val="22"/>
                <w:lang w:eastAsia="en-GB"/>
              </w:rPr>
            </w:pPr>
            <w:r w:rsidRPr="00AB2A0B">
              <w:rPr>
                <w:rFonts w:cs="Arial"/>
                <w:color w:val="00B050"/>
                <w:sz w:val="22"/>
                <w:szCs w:val="22"/>
                <w:lang w:eastAsia="en-GB"/>
              </w:rPr>
              <w:t>[SPECIFIC DATES AND TIMES GIVEN]</w:t>
            </w:r>
          </w:p>
        </w:tc>
      </w:tr>
      <w:tr w:rsidR="003C35A9" w:rsidRPr="009A5D61" w14:paraId="5CA01E47" w14:textId="77777777" w:rsidTr="00D628CE">
        <w:trPr>
          <w:trHeight w:val="595"/>
        </w:trPr>
        <w:tc>
          <w:tcPr>
            <w:tcW w:w="9923" w:type="dxa"/>
            <w:gridSpan w:val="7"/>
          </w:tcPr>
          <w:p w14:paraId="5CA01E43" w14:textId="77777777" w:rsidR="009430EE" w:rsidRDefault="00D74BBA" w:rsidP="000F6F1F">
            <w:pPr>
              <w:spacing w:before="120"/>
              <w:rPr>
                <w:rFonts w:cs="Arial"/>
                <w:bCs/>
                <w:sz w:val="22"/>
                <w:szCs w:val="22"/>
                <w:lang w:eastAsia="en-GB"/>
              </w:rPr>
            </w:pPr>
            <w:r>
              <w:rPr>
                <w:rFonts w:cs="Arial"/>
                <w:bCs/>
                <w:sz w:val="22"/>
                <w:szCs w:val="22"/>
                <w:lang w:eastAsia="en-GB"/>
              </w:rPr>
              <w:t>Please u</w:t>
            </w:r>
            <w:r w:rsidR="003C35A9" w:rsidRPr="009A5D61">
              <w:rPr>
                <w:rFonts w:cs="Arial"/>
                <w:bCs/>
                <w:sz w:val="22"/>
                <w:szCs w:val="22"/>
                <w:lang w:eastAsia="en-GB"/>
              </w:rPr>
              <w:t>se this space to explain why mental capacity was b</w:t>
            </w:r>
            <w:r w:rsidR="000F6F1F">
              <w:rPr>
                <w:rFonts w:cs="Arial"/>
                <w:bCs/>
                <w:sz w:val="22"/>
                <w:szCs w:val="22"/>
                <w:lang w:eastAsia="en-GB"/>
              </w:rPr>
              <w:t>eing assessed and</w:t>
            </w:r>
            <w:r>
              <w:rPr>
                <w:rFonts w:cs="Arial"/>
                <w:bCs/>
                <w:sz w:val="22"/>
                <w:szCs w:val="22"/>
                <w:lang w:eastAsia="en-GB"/>
              </w:rPr>
              <w:t xml:space="preserve"> provide</w:t>
            </w:r>
            <w:r w:rsidR="000F6F1F">
              <w:rPr>
                <w:rFonts w:cs="Arial"/>
                <w:bCs/>
                <w:sz w:val="22"/>
                <w:szCs w:val="22"/>
                <w:lang w:eastAsia="en-GB"/>
              </w:rPr>
              <w:t xml:space="preserve"> any relevant </w:t>
            </w:r>
            <w:r>
              <w:rPr>
                <w:rFonts w:cs="Arial"/>
                <w:bCs/>
                <w:sz w:val="22"/>
                <w:szCs w:val="22"/>
                <w:lang w:eastAsia="en-GB"/>
              </w:rPr>
              <w:t xml:space="preserve">background </w:t>
            </w:r>
            <w:r w:rsidR="000F6F1F">
              <w:rPr>
                <w:rFonts w:cs="Arial"/>
                <w:bCs/>
                <w:sz w:val="22"/>
                <w:szCs w:val="22"/>
                <w:lang w:eastAsia="en-GB"/>
              </w:rPr>
              <w:t>information</w:t>
            </w:r>
            <w:r>
              <w:rPr>
                <w:rFonts w:cs="Arial"/>
                <w:bCs/>
                <w:sz w:val="22"/>
                <w:szCs w:val="22"/>
                <w:lang w:eastAsia="en-GB"/>
              </w:rPr>
              <w:t>,</w:t>
            </w:r>
            <w:r w:rsidR="000F6F1F">
              <w:rPr>
                <w:rFonts w:cs="Arial"/>
                <w:bCs/>
                <w:sz w:val="22"/>
                <w:szCs w:val="22"/>
                <w:lang w:eastAsia="en-GB"/>
              </w:rPr>
              <w:t xml:space="preserve"> </w:t>
            </w:r>
            <w:r w:rsidR="00DA517C">
              <w:rPr>
                <w:rFonts w:cs="Arial"/>
                <w:bCs/>
                <w:sz w:val="22"/>
                <w:szCs w:val="22"/>
                <w:lang w:eastAsia="en-GB"/>
              </w:rPr>
              <w:t>including what practicable steps have previo</w:t>
            </w:r>
            <w:r w:rsidR="0034580A">
              <w:rPr>
                <w:rFonts w:cs="Arial"/>
                <w:bCs/>
                <w:sz w:val="22"/>
                <w:szCs w:val="22"/>
                <w:lang w:eastAsia="en-GB"/>
              </w:rPr>
              <w:t>usly been taken without success</w:t>
            </w:r>
            <w:r w:rsidR="00DA517C">
              <w:rPr>
                <w:rFonts w:cs="Arial"/>
                <w:bCs/>
                <w:sz w:val="22"/>
                <w:szCs w:val="22"/>
                <w:lang w:eastAsia="en-GB"/>
              </w:rPr>
              <w:t xml:space="preserve"> to enable the person to make the decision</w:t>
            </w:r>
            <w:r w:rsidR="003C35A9" w:rsidRPr="009A5D61">
              <w:rPr>
                <w:rFonts w:cs="Arial"/>
                <w:bCs/>
                <w:sz w:val="22"/>
                <w:szCs w:val="22"/>
                <w:lang w:eastAsia="en-GB"/>
              </w:rPr>
              <w:t>. You can also evidence here that you explained to the person your role and why their mental capacity to</w:t>
            </w:r>
            <w:r w:rsidR="00873D0D" w:rsidRPr="009A5D61">
              <w:rPr>
                <w:rFonts w:cs="Arial"/>
                <w:bCs/>
                <w:sz w:val="22"/>
                <w:szCs w:val="22"/>
                <w:lang w:eastAsia="en-GB"/>
              </w:rPr>
              <w:t xml:space="preserve"> make the decision</w:t>
            </w:r>
            <w:r w:rsidR="003C35A9" w:rsidRPr="009A5D61">
              <w:rPr>
                <w:rFonts w:cs="Arial"/>
                <w:bCs/>
                <w:sz w:val="22"/>
                <w:szCs w:val="22"/>
                <w:lang w:eastAsia="en-GB"/>
              </w:rPr>
              <w:t xml:space="preserve"> was in question.</w:t>
            </w:r>
            <w:r w:rsidR="008F5BD6">
              <w:rPr>
                <w:rFonts w:cs="Arial"/>
                <w:bCs/>
                <w:sz w:val="22"/>
                <w:szCs w:val="22"/>
                <w:lang w:eastAsia="en-GB"/>
              </w:rPr>
              <w:t xml:space="preserve"> </w:t>
            </w:r>
          </w:p>
          <w:p w14:paraId="5CA01E44" w14:textId="77777777" w:rsidR="000F6F1F" w:rsidRDefault="000F6F1F" w:rsidP="000F6F1F">
            <w:pPr>
              <w:spacing w:before="120"/>
              <w:rPr>
                <w:rFonts w:cs="Arial"/>
                <w:bCs/>
                <w:sz w:val="22"/>
                <w:szCs w:val="22"/>
                <w:lang w:eastAsia="en-GB"/>
              </w:rPr>
            </w:pPr>
          </w:p>
          <w:p w14:paraId="5CA01E45" w14:textId="477618F4" w:rsidR="000F6F1F" w:rsidRDefault="00345C5A" w:rsidP="000F6F1F">
            <w:pPr>
              <w:spacing w:before="120"/>
              <w:jc w:val="both"/>
              <w:rPr>
                <w:rFonts w:cs="Arial"/>
                <w:bCs/>
                <w:sz w:val="22"/>
                <w:szCs w:val="22"/>
                <w:lang w:eastAsia="en-GB"/>
              </w:rPr>
            </w:pPr>
            <w:r>
              <w:rPr>
                <w:rFonts w:cs="Arial"/>
                <w:bCs/>
                <w:sz w:val="22"/>
                <w:szCs w:val="22"/>
                <w:lang w:eastAsia="en-GB"/>
              </w:rPr>
              <w:t>Betty</w:t>
            </w:r>
            <w:r w:rsidR="00585B5A" w:rsidRPr="00585B5A">
              <w:rPr>
                <w:rFonts w:cs="Arial"/>
                <w:bCs/>
                <w:sz w:val="22"/>
                <w:szCs w:val="22"/>
                <w:lang w:eastAsia="en-GB"/>
              </w:rPr>
              <w:t xml:space="preserve"> is </w:t>
            </w:r>
            <w:proofErr w:type="gramStart"/>
            <w:r w:rsidR="00986BD3">
              <w:rPr>
                <w:rFonts w:cs="Arial"/>
                <w:bCs/>
                <w:sz w:val="22"/>
                <w:szCs w:val="22"/>
                <w:lang w:eastAsia="en-GB"/>
              </w:rPr>
              <w:t>a</w:t>
            </w:r>
            <w:proofErr w:type="gramEnd"/>
            <w:r w:rsidR="00986BD3">
              <w:rPr>
                <w:rFonts w:cs="Arial"/>
                <w:bCs/>
                <w:sz w:val="22"/>
                <w:szCs w:val="22"/>
                <w:lang w:eastAsia="en-GB"/>
              </w:rPr>
              <w:t xml:space="preserve"> </w:t>
            </w:r>
            <w:r w:rsidR="00D323FF">
              <w:rPr>
                <w:rFonts w:cs="Arial"/>
                <w:bCs/>
                <w:sz w:val="22"/>
                <w:szCs w:val="22"/>
                <w:lang w:eastAsia="en-GB"/>
              </w:rPr>
              <w:t>84-year-old</w:t>
            </w:r>
            <w:r w:rsidR="00FF3351">
              <w:rPr>
                <w:rFonts w:cs="Arial"/>
                <w:bCs/>
                <w:sz w:val="22"/>
                <w:szCs w:val="22"/>
                <w:lang w:eastAsia="en-GB"/>
              </w:rPr>
              <w:t xml:space="preserve"> woman </w:t>
            </w:r>
            <w:r w:rsidR="00585B5A" w:rsidRPr="00585B5A">
              <w:rPr>
                <w:rFonts w:cs="Arial"/>
                <w:bCs/>
                <w:sz w:val="22"/>
                <w:szCs w:val="22"/>
                <w:lang w:eastAsia="en-GB"/>
              </w:rPr>
              <w:t xml:space="preserve">who </w:t>
            </w:r>
            <w:r w:rsidR="00FF3351">
              <w:rPr>
                <w:rFonts w:cs="Arial"/>
                <w:bCs/>
                <w:sz w:val="22"/>
                <w:szCs w:val="22"/>
                <w:lang w:eastAsia="en-GB"/>
              </w:rPr>
              <w:t>lives alone.</w:t>
            </w:r>
            <w:r w:rsidR="00585B5A" w:rsidRPr="00585B5A">
              <w:rPr>
                <w:rFonts w:cs="Arial"/>
                <w:bCs/>
                <w:sz w:val="22"/>
                <w:szCs w:val="22"/>
                <w:lang w:eastAsia="en-GB"/>
              </w:rPr>
              <w:t xml:space="preserve"> </w:t>
            </w:r>
            <w:r>
              <w:rPr>
                <w:rFonts w:cs="Arial"/>
                <w:bCs/>
                <w:sz w:val="22"/>
                <w:szCs w:val="22"/>
                <w:lang w:eastAsia="en-GB"/>
              </w:rPr>
              <w:t>She</w:t>
            </w:r>
            <w:r w:rsidR="00FF3351">
              <w:rPr>
                <w:rFonts w:cs="Arial"/>
                <w:bCs/>
                <w:sz w:val="22"/>
                <w:szCs w:val="22"/>
                <w:lang w:eastAsia="en-GB"/>
              </w:rPr>
              <w:t xml:space="preserve"> came to the attention of Bradford Council following a safeguarding concern being raised by </w:t>
            </w:r>
            <w:r w:rsidR="001B4B51">
              <w:rPr>
                <w:rFonts w:cs="Arial"/>
                <w:bCs/>
                <w:sz w:val="22"/>
                <w:szCs w:val="22"/>
                <w:lang w:eastAsia="en-GB"/>
              </w:rPr>
              <w:t>Yorkshire Ambulance Service</w:t>
            </w:r>
            <w:r w:rsidR="00FF3351">
              <w:rPr>
                <w:rFonts w:cs="Arial"/>
                <w:bCs/>
                <w:sz w:val="22"/>
                <w:szCs w:val="22"/>
                <w:lang w:eastAsia="en-GB"/>
              </w:rPr>
              <w:t xml:space="preserve"> </w:t>
            </w:r>
            <w:r w:rsidR="00F628E6">
              <w:rPr>
                <w:rFonts w:cs="Arial"/>
                <w:bCs/>
                <w:sz w:val="22"/>
                <w:szCs w:val="22"/>
                <w:lang w:eastAsia="en-GB"/>
              </w:rPr>
              <w:t xml:space="preserve">after they attended </w:t>
            </w:r>
            <w:r w:rsidR="00F628E6">
              <w:rPr>
                <w:rFonts w:cs="Arial"/>
                <w:bCs/>
                <w:sz w:val="22"/>
                <w:szCs w:val="22"/>
                <w:lang w:eastAsia="en-GB"/>
              </w:rPr>
              <w:lastRenderedPageBreak/>
              <w:t>her property following a fall and raised concerns about her ability to mana</w:t>
            </w:r>
            <w:r w:rsidR="00F40D58">
              <w:rPr>
                <w:rFonts w:cs="Arial"/>
                <w:bCs/>
                <w:sz w:val="22"/>
                <w:szCs w:val="22"/>
                <w:lang w:eastAsia="en-GB"/>
              </w:rPr>
              <w:t xml:space="preserve">ge her care needs. Subsequently, a Care Act 2014 assessment was carried out by </w:t>
            </w:r>
            <w:proofErr w:type="gramStart"/>
            <w:r w:rsidR="00F40D58">
              <w:rPr>
                <w:rFonts w:cs="Arial"/>
                <w:bCs/>
                <w:sz w:val="22"/>
                <w:szCs w:val="22"/>
                <w:lang w:eastAsia="en-GB"/>
              </w:rPr>
              <w:t>myself</w:t>
            </w:r>
            <w:proofErr w:type="gramEnd"/>
            <w:r w:rsidR="00F40D58">
              <w:rPr>
                <w:rFonts w:cs="Arial"/>
                <w:bCs/>
                <w:sz w:val="22"/>
                <w:szCs w:val="22"/>
                <w:lang w:eastAsia="en-GB"/>
              </w:rPr>
              <w:t xml:space="preserve"> and I have determined that </w:t>
            </w:r>
            <w:r>
              <w:rPr>
                <w:rFonts w:cs="Arial"/>
                <w:bCs/>
                <w:sz w:val="22"/>
                <w:szCs w:val="22"/>
                <w:lang w:eastAsia="en-GB"/>
              </w:rPr>
              <w:t>Betty</w:t>
            </w:r>
            <w:r w:rsidR="00F40D58">
              <w:rPr>
                <w:rFonts w:cs="Arial"/>
                <w:bCs/>
                <w:sz w:val="22"/>
                <w:szCs w:val="22"/>
                <w:lang w:eastAsia="en-GB"/>
              </w:rPr>
              <w:t xml:space="preserve"> has eligible needs for care and support. </w:t>
            </w:r>
            <w:r w:rsidR="00B66FAB">
              <w:rPr>
                <w:rFonts w:cs="Arial"/>
                <w:bCs/>
                <w:sz w:val="22"/>
                <w:szCs w:val="22"/>
                <w:lang w:eastAsia="en-GB"/>
              </w:rPr>
              <w:t xml:space="preserve">I have identified that she requires a </w:t>
            </w:r>
            <w:proofErr w:type="gramStart"/>
            <w:r>
              <w:rPr>
                <w:rFonts w:cs="Arial"/>
                <w:bCs/>
                <w:sz w:val="22"/>
                <w:szCs w:val="22"/>
                <w:lang w:eastAsia="en-GB"/>
              </w:rPr>
              <w:t>3</w:t>
            </w:r>
            <w:r w:rsidR="00B66FAB">
              <w:rPr>
                <w:rFonts w:cs="Arial"/>
                <w:bCs/>
                <w:sz w:val="22"/>
                <w:szCs w:val="22"/>
                <w:lang w:eastAsia="en-GB"/>
              </w:rPr>
              <w:t xml:space="preserve"> x</w:t>
            </w:r>
            <w:proofErr w:type="gramEnd"/>
            <w:r w:rsidR="00B66FAB">
              <w:rPr>
                <w:rFonts w:cs="Arial"/>
                <w:bCs/>
                <w:sz w:val="22"/>
                <w:szCs w:val="22"/>
                <w:lang w:eastAsia="en-GB"/>
              </w:rPr>
              <w:t xml:space="preserve"> daily package of care to support her with medication, </w:t>
            </w:r>
            <w:r w:rsidR="00F6626E">
              <w:rPr>
                <w:rFonts w:cs="Arial"/>
                <w:bCs/>
                <w:sz w:val="22"/>
                <w:szCs w:val="22"/>
                <w:lang w:eastAsia="en-GB"/>
              </w:rPr>
              <w:t xml:space="preserve">meals, </w:t>
            </w:r>
            <w:r w:rsidR="00B66FAB">
              <w:rPr>
                <w:rFonts w:cs="Arial"/>
                <w:bCs/>
                <w:sz w:val="22"/>
                <w:szCs w:val="22"/>
                <w:lang w:eastAsia="en-GB"/>
              </w:rPr>
              <w:t xml:space="preserve">personal care and </w:t>
            </w:r>
            <w:r w:rsidR="00B17EA2">
              <w:rPr>
                <w:rFonts w:cs="Arial"/>
                <w:bCs/>
                <w:sz w:val="22"/>
                <w:szCs w:val="22"/>
                <w:lang w:eastAsia="en-GB"/>
              </w:rPr>
              <w:t>maintaining a habitable home environment.</w:t>
            </w:r>
            <w:r w:rsidR="000C7209">
              <w:rPr>
                <w:rFonts w:cs="Arial"/>
                <w:bCs/>
                <w:sz w:val="22"/>
                <w:szCs w:val="22"/>
                <w:lang w:eastAsia="en-GB"/>
              </w:rPr>
              <w:t xml:space="preserve"> </w:t>
            </w:r>
            <w:r w:rsidR="002D128A" w:rsidRPr="00E35EDC">
              <w:rPr>
                <w:rFonts w:cs="Arial"/>
                <w:b/>
                <w:color w:val="00B050"/>
                <w:sz w:val="22"/>
                <w:szCs w:val="22"/>
                <w:lang w:eastAsia="en-GB"/>
              </w:rPr>
              <w:t>[</w:t>
            </w:r>
            <w:r w:rsidR="00FD0769">
              <w:rPr>
                <w:rFonts w:cs="Arial"/>
                <w:b/>
                <w:color w:val="00B050"/>
                <w:sz w:val="22"/>
                <w:szCs w:val="22"/>
                <w:lang w:eastAsia="en-GB"/>
              </w:rPr>
              <w:t xml:space="preserve">HELPFULLY </w:t>
            </w:r>
            <w:r w:rsidR="002D128A" w:rsidRPr="00E35EDC">
              <w:rPr>
                <w:rFonts w:cs="Arial"/>
                <w:b/>
                <w:color w:val="00B050"/>
                <w:sz w:val="22"/>
                <w:szCs w:val="22"/>
                <w:lang w:eastAsia="en-GB"/>
              </w:rPr>
              <w:t>SETS OUT THE CONTEXT FOR THE DECISION THAT NEEDS TO BE MADE]</w:t>
            </w:r>
          </w:p>
          <w:p w14:paraId="67E12006" w14:textId="2B7BFCE4" w:rsidR="00B95161" w:rsidRDefault="007F3202" w:rsidP="000F6F1F">
            <w:pPr>
              <w:spacing w:before="120"/>
              <w:jc w:val="both"/>
              <w:rPr>
                <w:rFonts w:cs="Arial"/>
                <w:bCs/>
                <w:sz w:val="22"/>
                <w:szCs w:val="22"/>
                <w:lang w:eastAsia="en-GB"/>
              </w:rPr>
            </w:pPr>
            <w:r>
              <w:rPr>
                <w:rFonts w:cs="Arial"/>
                <w:bCs/>
                <w:sz w:val="22"/>
                <w:szCs w:val="22"/>
                <w:lang w:eastAsia="en-GB"/>
              </w:rPr>
              <w:t>The Mental Capacity Act 2005 Code of Practice</w:t>
            </w:r>
            <w:r w:rsidR="00EA5F48">
              <w:rPr>
                <w:rFonts w:cs="Arial"/>
                <w:bCs/>
                <w:sz w:val="22"/>
                <w:szCs w:val="22"/>
                <w:lang w:eastAsia="en-GB"/>
              </w:rPr>
              <w:t>, at paragraph 4.34,</w:t>
            </w:r>
            <w:r>
              <w:rPr>
                <w:rFonts w:cs="Arial"/>
                <w:bCs/>
                <w:sz w:val="22"/>
                <w:szCs w:val="22"/>
                <w:lang w:eastAsia="en-GB"/>
              </w:rPr>
              <w:t xml:space="preserve"> identifies </w:t>
            </w:r>
            <w:r w:rsidR="00EA5F48" w:rsidRPr="00931A17">
              <w:rPr>
                <w:rFonts w:cs="Arial"/>
                <w:bCs/>
                <w:i/>
                <w:iCs/>
                <w:sz w:val="22"/>
                <w:szCs w:val="22"/>
                <w:lang w:eastAsia="en-GB"/>
              </w:rPr>
              <w:t>“</w:t>
            </w:r>
            <w:r w:rsidRPr="00931A17">
              <w:rPr>
                <w:rFonts w:cs="Arial"/>
                <w:bCs/>
                <w:i/>
                <w:iCs/>
                <w:sz w:val="22"/>
                <w:szCs w:val="22"/>
                <w:lang w:eastAsia="en-GB"/>
              </w:rPr>
              <w:t xml:space="preserve">that </w:t>
            </w:r>
            <w:r w:rsidR="00EA5F48" w:rsidRPr="00931A17">
              <w:rPr>
                <w:rFonts w:cs="Arial"/>
                <w:bCs/>
                <w:i/>
                <w:iCs/>
                <w:sz w:val="22"/>
                <w:szCs w:val="22"/>
                <w:lang w:eastAsia="en-GB"/>
              </w:rPr>
              <w:t>it is important to carry out an assessment when a person’s capacity is in doubt”.</w:t>
            </w:r>
            <w:r w:rsidR="00EA5F48">
              <w:rPr>
                <w:rFonts w:cs="Arial"/>
                <w:bCs/>
                <w:sz w:val="22"/>
                <w:szCs w:val="22"/>
                <w:lang w:eastAsia="en-GB"/>
              </w:rPr>
              <w:t xml:space="preserve"> In relation to </w:t>
            </w:r>
            <w:r w:rsidR="00F6626E">
              <w:rPr>
                <w:rFonts w:cs="Arial"/>
                <w:bCs/>
                <w:sz w:val="22"/>
                <w:szCs w:val="22"/>
                <w:lang w:eastAsia="en-GB"/>
              </w:rPr>
              <w:t>Betty</w:t>
            </w:r>
            <w:r w:rsidR="00EA5F48">
              <w:rPr>
                <w:rFonts w:cs="Arial"/>
                <w:bCs/>
                <w:sz w:val="22"/>
                <w:szCs w:val="22"/>
                <w:lang w:eastAsia="en-GB"/>
              </w:rPr>
              <w:t xml:space="preserve">, </w:t>
            </w:r>
            <w:r w:rsidR="00B95161">
              <w:rPr>
                <w:rFonts w:cs="Arial"/>
                <w:bCs/>
                <w:sz w:val="22"/>
                <w:szCs w:val="22"/>
                <w:lang w:eastAsia="en-GB"/>
              </w:rPr>
              <w:t>I have reason to doubt her ability to consent to the proposed care</w:t>
            </w:r>
            <w:r w:rsidR="00AB2EB8">
              <w:rPr>
                <w:rFonts w:cs="Arial"/>
                <w:bCs/>
                <w:sz w:val="22"/>
                <w:szCs w:val="22"/>
                <w:lang w:eastAsia="en-GB"/>
              </w:rPr>
              <w:t xml:space="preserve"> for the following reasons:</w:t>
            </w:r>
          </w:p>
          <w:p w14:paraId="3064B0A8" w14:textId="7E3C0B9C" w:rsidR="00AB2EB8" w:rsidRDefault="00F6626E" w:rsidP="00AB2EB8">
            <w:pPr>
              <w:pStyle w:val="ListParagraph"/>
              <w:numPr>
                <w:ilvl w:val="0"/>
                <w:numId w:val="6"/>
              </w:numPr>
              <w:spacing w:before="120"/>
              <w:jc w:val="both"/>
              <w:rPr>
                <w:rFonts w:cs="Arial"/>
                <w:bCs/>
                <w:sz w:val="22"/>
                <w:szCs w:val="22"/>
                <w:lang w:eastAsia="en-GB"/>
              </w:rPr>
            </w:pPr>
            <w:r>
              <w:rPr>
                <w:rFonts w:cs="Arial"/>
                <w:bCs/>
                <w:sz w:val="22"/>
                <w:szCs w:val="22"/>
                <w:lang w:eastAsia="en-GB"/>
              </w:rPr>
              <w:t>Betty</w:t>
            </w:r>
            <w:r w:rsidR="00AB2EB8">
              <w:rPr>
                <w:rFonts w:cs="Arial"/>
                <w:bCs/>
                <w:sz w:val="22"/>
                <w:szCs w:val="22"/>
                <w:lang w:eastAsia="en-GB"/>
              </w:rPr>
              <w:t xml:space="preserve"> was assessed as lacking capacity to consent to the Care Act assessment.</w:t>
            </w:r>
          </w:p>
          <w:p w14:paraId="22261A86" w14:textId="029C2E75" w:rsidR="00AB2EB8" w:rsidRDefault="00AB2EB8" w:rsidP="00AB2EB8">
            <w:pPr>
              <w:pStyle w:val="ListParagraph"/>
              <w:numPr>
                <w:ilvl w:val="0"/>
                <w:numId w:val="6"/>
              </w:numPr>
              <w:spacing w:before="120"/>
              <w:jc w:val="both"/>
              <w:rPr>
                <w:rFonts w:cs="Arial"/>
                <w:bCs/>
                <w:sz w:val="22"/>
                <w:szCs w:val="22"/>
                <w:lang w:eastAsia="en-GB"/>
              </w:rPr>
            </w:pPr>
            <w:r>
              <w:rPr>
                <w:rFonts w:cs="Arial"/>
                <w:bCs/>
                <w:sz w:val="22"/>
                <w:szCs w:val="22"/>
                <w:lang w:eastAsia="en-GB"/>
              </w:rPr>
              <w:t xml:space="preserve">During discussions with </w:t>
            </w:r>
            <w:r w:rsidR="00F6626E">
              <w:rPr>
                <w:rFonts w:cs="Arial"/>
                <w:bCs/>
                <w:sz w:val="22"/>
                <w:szCs w:val="22"/>
                <w:lang w:eastAsia="en-GB"/>
              </w:rPr>
              <w:t>Betty</w:t>
            </w:r>
            <w:r>
              <w:rPr>
                <w:rFonts w:cs="Arial"/>
                <w:bCs/>
                <w:sz w:val="22"/>
                <w:szCs w:val="22"/>
                <w:lang w:eastAsia="en-GB"/>
              </w:rPr>
              <w:t xml:space="preserve"> about what a package of care would look like</w:t>
            </w:r>
            <w:r w:rsidR="00061FB8">
              <w:rPr>
                <w:rFonts w:cs="Arial"/>
                <w:bCs/>
                <w:sz w:val="22"/>
                <w:szCs w:val="22"/>
                <w:lang w:eastAsia="en-GB"/>
              </w:rPr>
              <w:t xml:space="preserve">, she seemed very confused and </w:t>
            </w:r>
            <w:r w:rsidR="00635174">
              <w:rPr>
                <w:rFonts w:cs="Arial"/>
                <w:bCs/>
                <w:sz w:val="22"/>
                <w:szCs w:val="22"/>
                <w:lang w:eastAsia="en-GB"/>
              </w:rPr>
              <w:t>wasn’t</w:t>
            </w:r>
            <w:r w:rsidR="00061FB8">
              <w:rPr>
                <w:rFonts w:cs="Arial"/>
                <w:bCs/>
                <w:sz w:val="22"/>
                <w:szCs w:val="22"/>
                <w:lang w:eastAsia="en-GB"/>
              </w:rPr>
              <w:t xml:space="preserve"> able to comprehend what </w:t>
            </w:r>
            <w:r w:rsidR="00AA3259">
              <w:rPr>
                <w:rFonts w:cs="Arial"/>
                <w:bCs/>
                <w:sz w:val="22"/>
                <w:szCs w:val="22"/>
                <w:lang w:eastAsia="en-GB"/>
              </w:rPr>
              <w:t xml:space="preserve">care and </w:t>
            </w:r>
            <w:r w:rsidR="00061FB8">
              <w:rPr>
                <w:rFonts w:cs="Arial"/>
                <w:bCs/>
                <w:sz w:val="22"/>
                <w:szCs w:val="22"/>
                <w:lang w:eastAsia="en-GB"/>
              </w:rPr>
              <w:t xml:space="preserve">support would </w:t>
            </w:r>
            <w:r w:rsidR="00D50DBA">
              <w:rPr>
                <w:rFonts w:cs="Arial"/>
                <w:bCs/>
                <w:sz w:val="22"/>
                <w:szCs w:val="22"/>
                <w:lang w:eastAsia="en-GB"/>
              </w:rPr>
              <w:t>entail</w:t>
            </w:r>
            <w:r w:rsidR="00AA3259">
              <w:rPr>
                <w:rFonts w:cs="Arial"/>
                <w:bCs/>
                <w:sz w:val="22"/>
                <w:szCs w:val="22"/>
                <w:lang w:eastAsia="en-GB"/>
              </w:rPr>
              <w:t xml:space="preserve"> and why this was needed</w:t>
            </w:r>
            <w:r w:rsidR="00D50DBA">
              <w:rPr>
                <w:rFonts w:cs="Arial"/>
                <w:bCs/>
                <w:sz w:val="22"/>
                <w:szCs w:val="22"/>
                <w:lang w:eastAsia="en-GB"/>
              </w:rPr>
              <w:t xml:space="preserve">. </w:t>
            </w:r>
          </w:p>
          <w:p w14:paraId="57FEECA8" w14:textId="5139077C" w:rsidR="002D128A" w:rsidRPr="00E35EDC" w:rsidRDefault="002D128A" w:rsidP="002D128A">
            <w:pPr>
              <w:spacing w:before="120"/>
              <w:jc w:val="both"/>
              <w:rPr>
                <w:rFonts w:cs="Arial"/>
                <w:b/>
                <w:color w:val="00B050"/>
                <w:sz w:val="22"/>
                <w:szCs w:val="22"/>
                <w:lang w:eastAsia="en-GB"/>
              </w:rPr>
            </w:pPr>
            <w:r w:rsidRPr="00E35EDC">
              <w:rPr>
                <w:rFonts w:cs="Arial"/>
                <w:b/>
                <w:color w:val="00B050"/>
                <w:sz w:val="22"/>
                <w:szCs w:val="22"/>
                <w:lang w:eastAsia="en-GB"/>
              </w:rPr>
              <w:t>[GIVES CLEAR REASONS TO JUSTIFY THE CAPACITY ASSESSMENT</w:t>
            </w:r>
            <w:r w:rsidR="00FD0769">
              <w:rPr>
                <w:rFonts w:cs="Arial"/>
                <w:b/>
                <w:color w:val="00B050"/>
                <w:sz w:val="22"/>
                <w:szCs w:val="22"/>
                <w:lang w:eastAsia="en-GB"/>
              </w:rPr>
              <w:t xml:space="preserve"> AND REFERS TO THE CODE OF PRACTICE, WHICH SHOWS THE SW HAS HAD REGARD TO THIS</w:t>
            </w:r>
            <w:r w:rsidR="00E35EDC" w:rsidRPr="00E35EDC">
              <w:rPr>
                <w:rFonts w:cs="Arial"/>
                <w:b/>
                <w:color w:val="00B050"/>
                <w:sz w:val="22"/>
                <w:szCs w:val="22"/>
                <w:lang w:eastAsia="en-GB"/>
              </w:rPr>
              <w:t xml:space="preserve"> – THINK OF ARTICLE 8]</w:t>
            </w:r>
          </w:p>
          <w:p w14:paraId="542A0110" w14:textId="1F2B79E5" w:rsidR="00585B5A" w:rsidRDefault="00D50DBA" w:rsidP="000F6F1F">
            <w:pPr>
              <w:spacing w:before="120"/>
              <w:jc w:val="both"/>
              <w:rPr>
                <w:rFonts w:cs="Arial"/>
                <w:bCs/>
                <w:sz w:val="22"/>
                <w:szCs w:val="22"/>
                <w:lang w:eastAsia="en-GB"/>
              </w:rPr>
            </w:pPr>
            <w:r>
              <w:rPr>
                <w:rFonts w:cs="Arial"/>
                <w:bCs/>
                <w:sz w:val="22"/>
                <w:szCs w:val="22"/>
                <w:lang w:eastAsia="en-GB"/>
              </w:rPr>
              <w:t>As a result of the above and d</w:t>
            </w:r>
            <w:r w:rsidR="00ED0B86">
              <w:rPr>
                <w:rFonts w:cs="Arial"/>
                <w:bCs/>
                <w:sz w:val="22"/>
                <w:szCs w:val="22"/>
                <w:lang w:eastAsia="en-GB"/>
              </w:rPr>
              <w:t>ue to the nature of the proposed decision</w:t>
            </w:r>
            <w:r>
              <w:rPr>
                <w:rFonts w:cs="Arial"/>
                <w:bCs/>
                <w:sz w:val="22"/>
                <w:szCs w:val="22"/>
                <w:lang w:eastAsia="en-GB"/>
              </w:rPr>
              <w:t xml:space="preserve"> – requiring </w:t>
            </w:r>
            <w:r w:rsidR="00F6626E">
              <w:rPr>
                <w:rFonts w:cs="Arial"/>
                <w:bCs/>
                <w:sz w:val="22"/>
                <w:szCs w:val="22"/>
                <w:lang w:eastAsia="en-GB"/>
              </w:rPr>
              <w:t>Betty</w:t>
            </w:r>
            <w:r>
              <w:rPr>
                <w:rFonts w:cs="Arial"/>
                <w:bCs/>
                <w:sz w:val="22"/>
                <w:szCs w:val="22"/>
                <w:lang w:eastAsia="en-GB"/>
              </w:rPr>
              <w:t xml:space="preserve">’s consent to </w:t>
            </w:r>
            <w:r w:rsidR="005F63FD">
              <w:rPr>
                <w:rFonts w:cs="Arial"/>
                <w:bCs/>
                <w:sz w:val="22"/>
                <w:szCs w:val="22"/>
                <w:lang w:eastAsia="en-GB"/>
              </w:rPr>
              <w:t>receive care and support -</w:t>
            </w:r>
            <w:r w:rsidR="00ED0B86">
              <w:rPr>
                <w:rFonts w:cs="Arial"/>
                <w:bCs/>
                <w:sz w:val="22"/>
                <w:szCs w:val="22"/>
                <w:lang w:eastAsia="en-GB"/>
              </w:rPr>
              <w:t xml:space="preserve"> </w:t>
            </w:r>
            <w:r w:rsidR="00900FFB">
              <w:rPr>
                <w:rFonts w:cs="Arial"/>
                <w:bCs/>
                <w:sz w:val="22"/>
                <w:szCs w:val="22"/>
                <w:lang w:eastAsia="en-GB"/>
              </w:rPr>
              <w:t xml:space="preserve">a mental capacity assessment is </w:t>
            </w:r>
            <w:r w:rsidR="00AA3259">
              <w:rPr>
                <w:rFonts w:cs="Arial"/>
                <w:bCs/>
                <w:sz w:val="22"/>
                <w:szCs w:val="22"/>
                <w:lang w:eastAsia="en-GB"/>
              </w:rPr>
              <w:t>required.</w:t>
            </w:r>
          </w:p>
          <w:p w14:paraId="5CA01E46" w14:textId="77777777" w:rsidR="000F6F1F" w:rsidRPr="009A5D61" w:rsidRDefault="000F6F1F" w:rsidP="000F6F1F">
            <w:pPr>
              <w:spacing w:before="120"/>
              <w:jc w:val="both"/>
              <w:rPr>
                <w:rFonts w:cs="Arial"/>
                <w:sz w:val="22"/>
                <w:szCs w:val="22"/>
                <w:lang w:eastAsia="en-GB"/>
              </w:rPr>
            </w:pPr>
          </w:p>
        </w:tc>
      </w:tr>
      <w:tr w:rsidR="003D62CA" w:rsidRPr="009A5D61" w14:paraId="5CA01E4C" w14:textId="77777777" w:rsidTr="00DF0C07">
        <w:trPr>
          <w:trHeight w:val="2693"/>
        </w:trPr>
        <w:tc>
          <w:tcPr>
            <w:tcW w:w="9923" w:type="dxa"/>
            <w:gridSpan w:val="7"/>
            <w:tcBorders>
              <w:bottom w:val="single" w:sz="4" w:space="0" w:color="auto"/>
            </w:tcBorders>
            <w:shd w:val="clear" w:color="auto" w:fill="FBD4B4" w:themeFill="accent6" w:themeFillTint="66"/>
          </w:tcPr>
          <w:p w14:paraId="5CA01E48" w14:textId="77777777" w:rsidR="003D62CA" w:rsidRPr="009A5D61" w:rsidRDefault="003D62CA" w:rsidP="00DF0C07">
            <w:pPr>
              <w:spacing w:before="120"/>
              <w:jc w:val="center"/>
              <w:rPr>
                <w:rFonts w:cs="Arial"/>
                <w:b/>
                <w:bCs/>
                <w:sz w:val="22"/>
                <w:szCs w:val="22"/>
                <w:u w:val="single"/>
                <w:lang w:eastAsia="en-GB"/>
              </w:rPr>
            </w:pPr>
            <w:r w:rsidRPr="009A5D61">
              <w:rPr>
                <w:rFonts w:cs="Arial"/>
                <w:b/>
                <w:bCs/>
                <w:sz w:val="22"/>
                <w:szCs w:val="22"/>
                <w:u w:val="single"/>
                <w:lang w:eastAsia="en-GB"/>
              </w:rPr>
              <w:lastRenderedPageBreak/>
              <w:t>Mental Capacity Act 2005 - Principles 1 to 3 of 5.</w:t>
            </w:r>
          </w:p>
          <w:p w14:paraId="5CA01E49" w14:textId="77777777" w:rsidR="003D62CA" w:rsidRPr="009A5D61" w:rsidRDefault="003D62CA" w:rsidP="00DF0C07">
            <w:pPr>
              <w:pStyle w:val="ListParagraph"/>
              <w:numPr>
                <w:ilvl w:val="0"/>
                <w:numId w:val="1"/>
              </w:numPr>
              <w:spacing w:before="120" w:after="120"/>
              <w:ind w:left="714" w:hanging="357"/>
              <w:contextualSpacing w:val="0"/>
              <w:rPr>
                <w:rFonts w:cs="Arial"/>
                <w:b/>
                <w:bCs/>
                <w:sz w:val="22"/>
                <w:szCs w:val="22"/>
                <w:lang w:eastAsia="en-GB"/>
              </w:rPr>
            </w:pPr>
            <w:r>
              <w:rPr>
                <w:rFonts w:cs="Arial"/>
                <w:b/>
                <w:bCs/>
                <w:sz w:val="22"/>
                <w:szCs w:val="22"/>
                <w:lang w:eastAsia="en-GB"/>
              </w:rPr>
              <w:t>A p</w:t>
            </w:r>
            <w:r w:rsidRPr="009A5D61">
              <w:rPr>
                <w:rFonts w:cs="Arial"/>
                <w:b/>
                <w:bCs/>
                <w:sz w:val="22"/>
                <w:szCs w:val="22"/>
                <w:lang w:eastAsia="en-GB"/>
              </w:rPr>
              <w:t>erson must be assumed to have the mental capacity to make the decision un</w:t>
            </w:r>
            <w:r>
              <w:rPr>
                <w:rFonts w:cs="Arial"/>
                <w:b/>
                <w:bCs/>
                <w:sz w:val="22"/>
                <w:szCs w:val="22"/>
                <w:lang w:eastAsia="en-GB"/>
              </w:rPr>
              <w:t>less it is established that he or she</w:t>
            </w:r>
            <w:r w:rsidRPr="009A5D61">
              <w:rPr>
                <w:rFonts w:cs="Arial"/>
                <w:b/>
                <w:bCs/>
                <w:sz w:val="22"/>
                <w:szCs w:val="22"/>
                <w:lang w:eastAsia="en-GB"/>
              </w:rPr>
              <w:t xml:space="preserve"> lack</w:t>
            </w:r>
            <w:r>
              <w:rPr>
                <w:rFonts w:cs="Arial"/>
                <w:b/>
                <w:bCs/>
                <w:sz w:val="22"/>
                <w:szCs w:val="22"/>
                <w:lang w:eastAsia="en-GB"/>
              </w:rPr>
              <w:t>s</w:t>
            </w:r>
            <w:r w:rsidRPr="009A5D61">
              <w:rPr>
                <w:rFonts w:cs="Arial"/>
                <w:b/>
                <w:bCs/>
                <w:sz w:val="22"/>
                <w:szCs w:val="22"/>
                <w:lang w:eastAsia="en-GB"/>
              </w:rPr>
              <w:t xml:space="preserve"> capacity to make the decision</w:t>
            </w:r>
          </w:p>
          <w:p w14:paraId="5CA01E4A" w14:textId="77777777" w:rsidR="003D62CA" w:rsidRPr="009A5D61" w:rsidRDefault="003D62CA" w:rsidP="00DF0C07">
            <w:pPr>
              <w:pStyle w:val="ListParagraph"/>
              <w:numPr>
                <w:ilvl w:val="0"/>
                <w:numId w:val="1"/>
              </w:numPr>
              <w:spacing w:before="120" w:after="120"/>
              <w:ind w:left="714" w:hanging="357"/>
              <w:contextualSpacing w:val="0"/>
              <w:rPr>
                <w:rFonts w:cs="Arial"/>
                <w:b/>
                <w:bCs/>
                <w:sz w:val="22"/>
                <w:szCs w:val="22"/>
                <w:lang w:eastAsia="en-GB"/>
              </w:rPr>
            </w:pPr>
            <w:r w:rsidRPr="009A5D61">
              <w:rPr>
                <w:rFonts w:cs="Arial"/>
                <w:b/>
                <w:bCs/>
                <w:sz w:val="22"/>
                <w:szCs w:val="22"/>
                <w:lang w:eastAsia="en-GB"/>
              </w:rPr>
              <w:t xml:space="preserve">A person is not to be treated as unable to </w:t>
            </w:r>
            <w:proofErr w:type="gramStart"/>
            <w:r w:rsidRPr="009A5D61">
              <w:rPr>
                <w:rFonts w:cs="Arial"/>
                <w:b/>
                <w:bCs/>
                <w:sz w:val="22"/>
                <w:szCs w:val="22"/>
                <w:lang w:eastAsia="en-GB"/>
              </w:rPr>
              <w:t>make a decision</w:t>
            </w:r>
            <w:proofErr w:type="gramEnd"/>
            <w:r w:rsidRPr="009A5D61">
              <w:rPr>
                <w:rFonts w:cs="Arial"/>
                <w:b/>
                <w:bCs/>
                <w:sz w:val="22"/>
                <w:szCs w:val="22"/>
                <w:lang w:eastAsia="en-GB"/>
              </w:rPr>
              <w:t xml:space="preserve"> unless all prac</w:t>
            </w:r>
            <w:r>
              <w:rPr>
                <w:rFonts w:cs="Arial"/>
                <w:b/>
                <w:bCs/>
                <w:sz w:val="22"/>
                <w:szCs w:val="22"/>
                <w:lang w:eastAsia="en-GB"/>
              </w:rPr>
              <w:t>ticable steps to help him or her</w:t>
            </w:r>
            <w:r w:rsidRPr="009A5D61">
              <w:rPr>
                <w:rFonts w:cs="Arial"/>
                <w:b/>
                <w:bCs/>
                <w:sz w:val="22"/>
                <w:szCs w:val="22"/>
                <w:lang w:eastAsia="en-GB"/>
              </w:rPr>
              <w:t xml:space="preserve"> to do so have been taken without success</w:t>
            </w:r>
          </w:p>
          <w:p w14:paraId="5CA01E4B" w14:textId="77777777" w:rsidR="003D62CA" w:rsidRPr="009A5D61" w:rsidRDefault="003D62CA" w:rsidP="003D62CA">
            <w:pPr>
              <w:pStyle w:val="ListParagraph"/>
              <w:numPr>
                <w:ilvl w:val="0"/>
                <w:numId w:val="1"/>
              </w:numPr>
              <w:spacing w:before="120" w:after="120"/>
              <w:ind w:left="714" w:hanging="357"/>
              <w:contextualSpacing w:val="0"/>
              <w:rPr>
                <w:rFonts w:cs="Arial"/>
                <w:b/>
                <w:bCs/>
                <w:sz w:val="22"/>
                <w:szCs w:val="22"/>
                <w:lang w:eastAsia="en-GB"/>
              </w:rPr>
            </w:pPr>
            <w:r w:rsidRPr="009A5D61">
              <w:rPr>
                <w:rFonts w:cs="Arial"/>
                <w:b/>
                <w:bCs/>
                <w:sz w:val="22"/>
                <w:szCs w:val="22"/>
                <w:lang w:eastAsia="en-GB"/>
              </w:rPr>
              <w:t xml:space="preserve">A person is not to be treated as unable to </w:t>
            </w:r>
            <w:proofErr w:type="gramStart"/>
            <w:r w:rsidRPr="009A5D61">
              <w:rPr>
                <w:rFonts w:cs="Arial"/>
                <w:b/>
                <w:bCs/>
                <w:sz w:val="22"/>
                <w:szCs w:val="22"/>
                <w:lang w:eastAsia="en-GB"/>
              </w:rPr>
              <w:t>mak</w:t>
            </w:r>
            <w:r>
              <w:rPr>
                <w:rFonts w:cs="Arial"/>
                <w:b/>
                <w:bCs/>
                <w:sz w:val="22"/>
                <w:szCs w:val="22"/>
                <w:lang w:eastAsia="en-GB"/>
              </w:rPr>
              <w:t>e a decision</w:t>
            </w:r>
            <w:proofErr w:type="gramEnd"/>
            <w:r>
              <w:rPr>
                <w:rFonts w:cs="Arial"/>
                <w:b/>
                <w:bCs/>
                <w:sz w:val="22"/>
                <w:szCs w:val="22"/>
                <w:lang w:eastAsia="en-GB"/>
              </w:rPr>
              <w:t xml:space="preserve"> merely because he or she</w:t>
            </w:r>
            <w:r w:rsidRPr="009A5D61">
              <w:rPr>
                <w:rFonts w:cs="Arial"/>
                <w:b/>
                <w:bCs/>
                <w:sz w:val="22"/>
                <w:szCs w:val="22"/>
                <w:lang w:eastAsia="en-GB"/>
              </w:rPr>
              <w:t xml:space="preserve"> make</w:t>
            </w:r>
            <w:r>
              <w:rPr>
                <w:rFonts w:cs="Arial"/>
                <w:b/>
                <w:bCs/>
                <w:sz w:val="22"/>
                <w:szCs w:val="22"/>
                <w:lang w:eastAsia="en-GB"/>
              </w:rPr>
              <w:t>s</w:t>
            </w:r>
            <w:r w:rsidRPr="009A5D61">
              <w:rPr>
                <w:rFonts w:cs="Arial"/>
                <w:b/>
                <w:bCs/>
                <w:sz w:val="22"/>
                <w:szCs w:val="22"/>
                <w:lang w:eastAsia="en-GB"/>
              </w:rPr>
              <w:t xml:space="preserve"> an unwise decision.</w:t>
            </w:r>
            <w:r>
              <w:rPr>
                <w:rFonts w:cs="Arial"/>
                <w:b/>
                <w:bCs/>
                <w:sz w:val="22"/>
                <w:szCs w:val="22"/>
                <w:lang w:eastAsia="en-GB"/>
              </w:rPr>
              <w:t xml:space="preserve"> </w:t>
            </w:r>
          </w:p>
        </w:tc>
      </w:tr>
      <w:tr w:rsidR="003C35A9" w:rsidRPr="009A5D61" w14:paraId="5CA01E51" w14:textId="77777777" w:rsidTr="00D628CE">
        <w:trPr>
          <w:trHeight w:val="595"/>
        </w:trPr>
        <w:tc>
          <w:tcPr>
            <w:tcW w:w="9923" w:type="dxa"/>
            <w:gridSpan w:val="7"/>
            <w:tcBorders>
              <w:bottom w:val="single" w:sz="4" w:space="0" w:color="auto"/>
            </w:tcBorders>
          </w:tcPr>
          <w:p w14:paraId="5CA01E4D" w14:textId="77777777" w:rsidR="003C35A9" w:rsidRPr="009A5D61" w:rsidRDefault="003C35A9" w:rsidP="00D628CE">
            <w:pPr>
              <w:rPr>
                <w:rFonts w:cs="Arial"/>
                <w:bCs/>
                <w:sz w:val="22"/>
                <w:szCs w:val="22"/>
                <w:lang w:eastAsia="en-GB"/>
              </w:rPr>
            </w:pPr>
            <w:r w:rsidRPr="009A5D61">
              <w:rPr>
                <w:rFonts w:cs="Arial"/>
                <w:b/>
                <w:bCs/>
                <w:sz w:val="22"/>
                <w:szCs w:val="22"/>
                <w:u w:val="single"/>
                <w:lang w:eastAsia="en-GB"/>
              </w:rPr>
              <w:t>What is the specific decision to be made?</w:t>
            </w:r>
            <w:r w:rsidRPr="009A5D61">
              <w:rPr>
                <w:rFonts w:cs="Arial"/>
                <w:bCs/>
                <w:sz w:val="22"/>
                <w:szCs w:val="22"/>
                <w:lang w:eastAsia="en-GB"/>
              </w:rPr>
              <w:t xml:space="preserve"> </w:t>
            </w:r>
          </w:p>
          <w:p w14:paraId="5CA01E4E" w14:textId="77777777" w:rsidR="003C35A9" w:rsidRPr="009A5D61" w:rsidRDefault="003C35A9" w:rsidP="00D628CE">
            <w:pPr>
              <w:rPr>
                <w:rFonts w:cs="Arial"/>
                <w:bCs/>
                <w:sz w:val="22"/>
                <w:szCs w:val="22"/>
                <w:lang w:eastAsia="en-GB"/>
              </w:rPr>
            </w:pPr>
            <w:r w:rsidRPr="009A5D61">
              <w:rPr>
                <w:rFonts w:cs="Arial"/>
                <w:bCs/>
                <w:sz w:val="22"/>
                <w:szCs w:val="22"/>
                <w:lang w:eastAsia="en-GB"/>
              </w:rPr>
              <w:t xml:space="preserve">If there is more than one </w:t>
            </w:r>
            <w:proofErr w:type="gramStart"/>
            <w:r w:rsidRPr="009A5D61">
              <w:rPr>
                <w:rFonts w:cs="Arial"/>
                <w:bCs/>
                <w:sz w:val="22"/>
                <w:szCs w:val="22"/>
                <w:lang w:eastAsia="en-GB"/>
              </w:rPr>
              <w:t>decision</w:t>
            </w:r>
            <w:proofErr w:type="gramEnd"/>
            <w:r w:rsidRPr="009A5D61">
              <w:rPr>
                <w:rFonts w:cs="Arial"/>
                <w:bCs/>
                <w:sz w:val="22"/>
                <w:szCs w:val="22"/>
                <w:lang w:eastAsia="en-GB"/>
              </w:rPr>
              <w:t xml:space="preserve"> </w:t>
            </w:r>
            <w:r w:rsidR="008F5BD6">
              <w:rPr>
                <w:rFonts w:cs="Arial"/>
                <w:bCs/>
                <w:sz w:val="22"/>
                <w:szCs w:val="22"/>
                <w:lang w:eastAsia="en-GB"/>
              </w:rPr>
              <w:t>please complete separate assessments</w:t>
            </w:r>
            <w:r w:rsidRPr="009A5D61">
              <w:rPr>
                <w:rFonts w:cs="Arial"/>
                <w:bCs/>
                <w:sz w:val="22"/>
                <w:szCs w:val="22"/>
                <w:lang w:eastAsia="en-GB"/>
              </w:rPr>
              <w:t xml:space="preserve">. Note you must ask the person the specific question. </w:t>
            </w:r>
          </w:p>
          <w:p w14:paraId="5CA01E4F" w14:textId="745BF139" w:rsidR="003C35A9" w:rsidRDefault="003C35A9" w:rsidP="00D628CE">
            <w:pPr>
              <w:spacing w:before="120"/>
              <w:rPr>
                <w:rFonts w:cs="Arial"/>
                <w:b/>
                <w:bCs/>
                <w:sz w:val="22"/>
                <w:szCs w:val="22"/>
                <w:lang w:eastAsia="en-GB"/>
              </w:rPr>
            </w:pPr>
          </w:p>
          <w:p w14:paraId="7E9A9344" w14:textId="2DAA42D3" w:rsidR="00980306" w:rsidRDefault="000362C4" w:rsidP="00D628CE">
            <w:pPr>
              <w:spacing w:before="120"/>
              <w:rPr>
                <w:rFonts w:cs="Arial"/>
                <w:b/>
                <w:bCs/>
                <w:sz w:val="22"/>
                <w:szCs w:val="22"/>
                <w:lang w:eastAsia="en-GB"/>
              </w:rPr>
            </w:pPr>
            <w:r>
              <w:rPr>
                <w:rFonts w:cs="Arial"/>
                <w:b/>
                <w:bCs/>
                <w:sz w:val="22"/>
                <w:szCs w:val="22"/>
                <w:lang w:eastAsia="en-GB"/>
              </w:rPr>
              <w:t xml:space="preserve">Can </w:t>
            </w:r>
            <w:r w:rsidR="00F6626E">
              <w:rPr>
                <w:rFonts w:cs="Arial"/>
                <w:b/>
                <w:bCs/>
                <w:sz w:val="22"/>
                <w:szCs w:val="22"/>
                <w:lang w:eastAsia="en-GB"/>
              </w:rPr>
              <w:t>Betty</w:t>
            </w:r>
            <w:r>
              <w:rPr>
                <w:rFonts w:cs="Arial"/>
                <w:b/>
                <w:bCs/>
                <w:sz w:val="22"/>
                <w:szCs w:val="22"/>
                <w:lang w:eastAsia="en-GB"/>
              </w:rPr>
              <w:t xml:space="preserve"> </w:t>
            </w:r>
            <w:r w:rsidR="00980306">
              <w:rPr>
                <w:rFonts w:cs="Arial"/>
                <w:b/>
                <w:bCs/>
                <w:sz w:val="22"/>
                <w:szCs w:val="22"/>
                <w:lang w:eastAsia="en-GB"/>
              </w:rPr>
              <w:t xml:space="preserve">make decisions about </w:t>
            </w:r>
            <w:r w:rsidR="006409ED">
              <w:rPr>
                <w:rFonts w:cs="Arial"/>
                <w:b/>
                <w:bCs/>
                <w:sz w:val="22"/>
                <w:szCs w:val="22"/>
                <w:lang w:eastAsia="en-GB"/>
              </w:rPr>
              <w:t>her care and support</w:t>
            </w:r>
            <w:r w:rsidR="00980306">
              <w:rPr>
                <w:rFonts w:cs="Arial"/>
                <w:b/>
                <w:bCs/>
                <w:sz w:val="22"/>
                <w:szCs w:val="22"/>
                <w:lang w:eastAsia="en-GB"/>
              </w:rPr>
              <w:t>?</w:t>
            </w:r>
            <w:r w:rsidR="00E35EDC">
              <w:rPr>
                <w:rFonts w:cs="Arial"/>
                <w:b/>
                <w:bCs/>
                <w:sz w:val="22"/>
                <w:szCs w:val="22"/>
                <w:lang w:eastAsia="en-GB"/>
              </w:rPr>
              <w:t xml:space="preserve"> </w:t>
            </w:r>
            <w:r w:rsidR="00E35EDC" w:rsidRPr="00E35EDC">
              <w:rPr>
                <w:rFonts w:cs="Arial"/>
                <w:b/>
                <w:bCs/>
                <w:color w:val="00B050"/>
                <w:sz w:val="22"/>
                <w:szCs w:val="22"/>
                <w:lang w:eastAsia="en-GB"/>
              </w:rPr>
              <w:t>[CLEARLY INDENTIFIES A SPECIFIC DECISION]</w:t>
            </w:r>
          </w:p>
          <w:p w14:paraId="16DC68A5" w14:textId="77777777" w:rsidR="00F6626E" w:rsidRDefault="00657F41" w:rsidP="00D628CE">
            <w:pPr>
              <w:spacing w:before="120"/>
              <w:rPr>
                <w:rFonts w:cs="Arial"/>
                <w:sz w:val="22"/>
                <w:szCs w:val="22"/>
                <w:lang w:eastAsia="en-GB"/>
              </w:rPr>
            </w:pPr>
            <w:r w:rsidRPr="00657F41">
              <w:rPr>
                <w:rFonts w:cs="Arial"/>
                <w:sz w:val="22"/>
                <w:szCs w:val="22"/>
                <w:lang w:eastAsia="en-GB"/>
              </w:rPr>
              <w:t xml:space="preserve">When it comes to assessing </w:t>
            </w:r>
            <w:r w:rsidR="00F6626E">
              <w:rPr>
                <w:rFonts w:cs="Arial"/>
                <w:sz w:val="22"/>
                <w:szCs w:val="22"/>
                <w:lang w:eastAsia="en-GB"/>
              </w:rPr>
              <w:t>Betty</w:t>
            </w:r>
            <w:r w:rsidRPr="00657F41">
              <w:rPr>
                <w:rFonts w:cs="Arial"/>
                <w:sz w:val="22"/>
                <w:szCs w:val="22"/>
                <w:lang w:eastAsia="en-GB"/>
              </w:rPr>
              <w:t xml:space="preserve">’s capacity </w:t>
            </w:r>
            <w:proofErr w:type="gramStart"/>
            <w:r w:rsidRPr="00657F41">
              <w:rPr>
                <w:rFonts w:cs="Arial"/>
                <w:sz w:val="22"/>
                <w:szCs w:val="22"/>
                <w:lang w:eastAsia="en-GB"/>
              </w:rPr>
              <w:t>in regards to</w:t>
            </w:r>
            <w:proofErr w:type="gramEnd"/>
            <w:r w:rsidRPr="00657F41">
              <w:rPr>
                <w:rFonts w:cs="Arial"/>
                <w:sz w:val="22"/>
                <w:szCs w:val="22"/>
                <w:lang w:eastAsia="en-GB"/>
              </w:rPr>
              <w:t xml:space="preserve"> </w:t>
            </w:r>
            <w:r>
              <w:rPr>
                <w:rFonts w:cs="Arial"/>
                <w:sz w:val="22"/>
                <w:szCs w:val="22"/>
                <w:lang w:eastAsia="en-GB"/>
              </w:rPr>
              <w:t>her care and support</w:t>
            </w:r>
            <w:r w:rsidRPr="00657F41">
              <w:rPr>
                <w:rFonts w:cs="Arial"/>
                <w:sz w:val="22"/>
                <w:szCs w:val="22"/>
                <w:lang w:eastAsia="en-GB"/>
              </w:rPr>
              <w:t xml:space="preserve"> the following information is considered relevant/salient. It is the information that will be used to for the purposes of this Mental Capacity Assessment</w:t>
            </w:r>
            <w:r>
              <w:rPr>
                <w:rFonts w:cs="Arial"/>
                <w:sz w:val="22"/>
                <w:szCs w:val="22"/>
                <w:lang w:eastAsia="en-GB"/>
              </w:rPr>
              <w:t xml:space="preserve">. </w:t>
            </w:r>
          </w:p>
          <w:p w14:paraId="4D5C71A4" w14:textId="77777777" w:rsidR="00F6626E" w:rsidRDefault="00F6626E" w:rsidP="00D628CE">
            <w:pPr>
              <w:spacing w:before="120"/>
              <w:rPr>
                <w:rFonts w:cs="Arial"/>
                <w:sz w:val="22"/>
                <w:szCs w:val="22"/>
                <w:lang w:eastAsia="en-GB"/>
              </w:rPr>
            </w:pPr>
          </w:p>
          <w:p w14:paraId="4F651B02" w14:textId="20A74DB2" w:rsidR="00683740" w:rsidRDefault="006409ED" w:rsidP="00D628CE">
            <w:pPr>
              <w:spacing w:before="120"/>
              <w:rPr>
                <w:rFonts w:cs="Arial"/>
                <w:sz w:val="22"/>
                <w:szCs w:val="22"/>
                <w:lang w:eastAsia="en-GB"/>
              </w:rPr>
            </w:pPr>
            <w:r>
              <w:rPr>
                <w:rFonts w:cs="Arial"/>
                <w:sz w:val="22"/>
                <w:szCs w:val="22"/>
                <w:lang w:eastAsia="en-GB"/>
              </w:rPr>
              <w:t>T</w:t>
            </w:r>
            <w:r w:rsidR="00980306" w:rsidRPr="007B64EC">
              <w:rPr>
                <w:rFonts w:cs="Arial"/>
                <w:sz w:val="22"/>
                <w:szCs w:val="22"/>
                <w:lang w:eastAsia="en-GB"/>
              </w:rPr>
              <w:t xml:space="preserve">he </w:t>
            </w:r>
            <w:r w:rsidR="00980306" w:rsidRPr="00F17433">
              <w:rPr>
                <w:rFonts w:cs="Arial"/>
                <w:b/>
                <w:bCs/>
                <w:sz w:val="22"/>
                <w:szCs w:val="22"/>
                <w:lang w:eastAsia="en-GB"/>
              </w:rPr>
              <w:t>relevant information</w:t>
            </w:r>
            <w:r w:rsidR="00980306" w:rsidRPr="007B64EC">
              <w:rPr>
                <w:rFonts w:cs="Arial"/>
                <w:sz w:val="22"/>
                <w:szCs w:val="22"/>
                <w:lang w:eastAsia="en-GB"/>
              </w:rPr>
              <w:t xml:space="preserve"> for this </w:t>
            </w:r>
            <w:r w:rsidR="007B64EC" w:rsidRPr="007B64EC">
              <w:rPr>
                <w:rFonts w:cs="Arial"/>
                <w:sz w:val="22"/>
                <w:szCs w:val="22"/>
                <w:lang w:eastAsia="en-GB"/>
              </w:rPr>
              <w:t>decision stems from case</w:t>
            </w:r>
            <w:r>
              <w:rPr>
                <w:rFonts w:cs="Arial"/>
                <w:sz w:val="22"/>
                <w:szCs w:val="22"/>
                <w:lang w:eastAsia="en-GB"/>
              </w:rPr>
              <w:t xml:space="preserve"> law</w:t>
            </w:r>
            <w:r w:rsidR="007B64EC" w:rsidRPr="007B64EC">
              <w:rPr>
                <w:rFonts w:cs="Arial"/>
                <w:sz w:val="22"/>
                <w:szCs w:val="22"/>
                <w:lang w:eastAsia="en-GB"/>
              </w:rPr>
              <w:t xml:space="preserve"> in </w:t>
            </w:r>
            <w:r w:rsidR="001062B7">
              <w:rPr>
                <w:rFonts w:cs="Arial"/>
                <w:sz w:val="22"/>
                <w:szCs w:val="22"/>
                <w:lang w:eastAsia="en-GB"/>
              </w:rPr>
              <w:t xml:space="preserve">the </w:t>
            </w:r>
            <w:r w:rsidR="007B64EC" w:rsidRPr="007B64EC">
              <w:rPr>
                <w:rFonts w:cs="Arial"/>
                <w:sz w:val="22"/>
                <w:szCs w:val="22"/>
                <w:lang w:eastAsia="en-GB"/>
              </w:rPr>
              <w:t xml:space="preserve">LBX v </w:t>
            </w:r>
            <w:proofErr w:type="gramStart"/>
            <w:r w:rsidR="007B64EC" w:rsidRPr="007B64EC">
              <w:rPr>
                <w:rFonts w:cs="Arial"/>
                <w:sz w:val="22"/>
                <w:szCs w:val="22"/>
                <w:lang w:eastAsia="en-GB"/>
              </w:rPr>
              <w:t>K,L</w:t>
            </w:r>
            <w:proofErr w:type="gramEnd"/>
            <w:r w:rsidR="007B64EC" w:rsidRPr="007B64EC">
              <w:rPr>
                <w:rFonts w:cs="Arial"/>
                <w:sz w:val="22"/>
                <w:szCs w:val="22"/>
                <w:lang w:eastAsia="en-GB"/>
              </w:rPr>
              <w:t xml:space="preserve"> and M [2013] judgement</w:t>
            </w:r>
            <w:r w:rsidR="00683740">
              <w:rPr>
                <w:rFonts w:cs="Arial"/>
                <w:sz w:val="22"/>
                <w:szCs w:val="22"/>
                <w:lang w:eastAsia="en-GB"/>
              </w:rPr>
              <w:t xml:space="preserve"> and is as follows:</w:t>
            </w:r>
          </w:p>
          <w:p w14:paraId="5BA5862F" w14:textId="40B4CACC" w:rsidR="00683740" w:rsidRPr="00683740" w:rsidRDefault="00683740" w:rsidP="00683740">
            <w:pPr>
              <w:pStyle w:val="ListParagraph"/>
              <w:numPr>
                <w:ilvl w:val="0"/>
                <w:numId w:val="3"/>
              </w:numPr>
              <w:spacing w:before="120"/>
              <w:rPr>
                <w:rFonts w:cs="Arial"/>
                <w:sz w:val="22"/>
                <w:szCs w:val="22"/>
                <w:lang w:eastAsia="en-GB"/>
              </w:rPr>
            </w:pPr>
            <w:r w:rsidRPr="00683740">
              <w:rPr>
                <w:rFonts w:cs="Arial"/>
                <w:sz w:val="22"/>
                <w:szCs w:val="22"/>
                <w:lang w:eastAsia="en-GB"/>
              </w:rPr>
              <w:t xml:space="preserve">With what areas the person under assessment needs </w:t>
            </w:r>
            <w:proofErr w:type="gramStart"/>
            <w:r w:rsidRPr="00683740">
              <w:rPr>
                <w:rFonts w:cs="Arial"/>
                <w:sz w:val="22"/>
                <w:szCs w:val="22"/>
                <w:lang w:eastAsia="en-GB"/>
              </w:rPr>
              <w:t>support;</w:t>
            </w:r>
            <w:proofErr w:type="gramEnd"/>
            <w:r w:rsidRPr="00683740">
              <w:rPr>
                <w:rFonts w:cs="Arial"/>
                <w:sz w:val="22"/>
                <w:szCs w:val="22"/>
                <w:lang w:eastAsia="en-GB"/>
              </w:rPr>
              <w:t xml:space="preserve"> </w:t>
            </w:r>
          </w:p>
          <w:p w14:paraId="0BD1E265" w14:textId="7030FE2C" w:rsidR="00683740" w:rsidRPr="00683740" w:rsidRDefault="00683740" w:rsidP="00683740">
            <w:pPr>
              <w:pStyle w:val="ListParagraph"/>
              <w:numPr>
                <w:ilvl w:val="0"/>
                <w:numId w:val="3"/>
              </w:numPr>
              <w:spacing w:before="120"/>
              <w:rPr>
                <w:rFonts w:cs="Arial"/>
                <w:sz w:val="22"/>
                <w:szCs w:val="22"/>
                <w:lang w:eastAsia="en-GB"/>
              </w:rPr>
            </w:pPr>
            <w:r w:rsidRPr="00683740">
              <w:rPr>
                <w:rFonts w:cs="Arial"/>
                <w:sz w:val="22"/>
                <w:szCs w:val="22"/>
                <w:lang w:eastAsia="en-GB"/>
              </w:rPr>
              <w:t xml:space="preserve">What sort of support they need and who will provide such </w:t>
            </w:r>
            <w:proofErr w:type="gramStart"/>
            <w:r w:rsidRPr="00683740">
              <w:rPr>
                <w:rFonts w:cs="Arial"/>
                <w:sz w:val="22"/>
                <w:szCs w:val="22"/>
                <w:lang w:eastAsia="en-GB"/>
              </w:rPr>
              <w:t>support;</w:t>
            </w:r>
            <w:proofErr w:type="gramEnd"/>
            <w:r w:rsidRPr="00683740">
              <w:rPr>
                <w:rFonts w:cs="Arial"/>
                <w:sz w:val="22"/>
                <w:szCs w:val="22"/>
                <w:lang w:eastAsia="en-GB"/>
              </w:rPr>
              <w:t xml:space="preserve"> </w:t>
            </w:r>
          </w:p>
          <w:p w14:paraId="0DE6EAED" w14:textId="1A9E63B6" w:rsidR="00683740" w:rsidRDefault="00683740" w:rsidP="00683740">
            <w:pPr>
              <w:pStyle w:val="ListParagraph"/>
              <w:numPr>
                <w:ilvl w:val="0"/>
                <w:numId w:val="3"/>
              </w:numPr>
              <w:spacing w:before="120"/>
              <w:rPr>
                <w:rFonts w:cs="Arial"/>
                <w:sz w:val="22"/>
                <w:szCs w:val="22"/>
                <w:lang w:eastAsia="en-GB"/>
              </w:rPr>
            </w:pPr>
            <w:r w:rsidRPr="00683740">
              <w:rPr>
                <w:rFonts w:cs="Arial"/>
                <w:sz w:val="22"/>
                <w:szCs w:val="22"/>
                <w:lang w:eastAsia="en-GB"/>
              </w:rPr>
              <w:t xml:space="preserve">What would happen without support, or if support was refused. </w:t>
            </w:r>
          </w:p>
          <w:p w14:paraId="73B5A412" w14:textId="636B0716" w:rsidR="00B43A68" w:rsidRPr="00B43A68" w:rsidRDefault="00B43A68" w:rsidP="00B43A68">
            <w:pPr>
              <w:pStyle w:val="ListParagraph"/>
              <w:numPr>
                <w:ilvl w:val="0"/>
                <w:numId w:val="3"/>
              </w:numPr>
              <w:spacing w:before="120"/>
              <w:rPr>
                <w:rFonts w:cs="Arial"/>
                <w:sz w:val="22"/>
                <w:szCs w:val="22"/>
                <w:lang w:eastAsia="en-GB"/>
              </w:rPr>
            </w:pPr>
            <w:r w:rsidRPr="00B43A68">
              <w:rPr>
                <w:rFonts w:cs="Arial"/>
                <w:sz w:val="22"/>
                <w:szCs w:val="22"/>
                <w:lang w:eastAsia="en-GB"/>
              </w:rPr>
              <w:t xml:space="preserve">That carers may not always treat the person being cared for properly, and the possibility and </w:t>
            </w:r>
          </w:p>
          <w:p w14:paraId="324CE415" w14:textId="1A643F2D" w:rsidR="00B43A68" w:rsidRDefault="00B43A68" w:rsidP="00B43A68">
            <w:pPr>
              <w:pStyle w:val="ListParagraph"/>
              <w:spacing w:before="120"/>
              <w:rPr>
                <w:rFonts w:cs="Arial"/>
                <w:sz w:val="22"/>
                <w:szCs w:val="22"/>
                <w:lang w:eastAsia="en-GB"/>
              </w:rPr>
            </w:pPr>
            <w:r w:rsidRPr="00B43A68">
              <w:rPr>
                <w:rFonts w:cs="Arial"/>
                <w:sz w:val="22"/>
                <w:szCs w:val="22"/>
                <w:lang w:eastAsia="en-GB"/>
              </w:rPr>
              <w:t>mechanics of making a complaint if they are not happy.</w:t>
            </w:r>
          </w:p>
          <w:p w14:paraId="262C5989" w14:textId="7A9B0880" w:rsidR="00E6592B" w:rsidRPr="00E6592B" w:rsidRDefault="00E6592B" w:rsidP="00E6592B">
            <w:pPr>
              <w:spacing w:before="120"/>
              <w:rPr>
                <w:rFonts w:cs="Arial"/>
                <w:b/>
                <w:bCs/>
                <w:color w:val="00B050"/>
                <w:sz w:val="22"/>
                <w:szCs w:val="22"/>
                <w:lang w:eastAsia="en-GB"/>
              </w:rPr>
            </w:pPr>
            <w:r w:rsidRPr="00E6592B">
              <w:rPr>
                <w:rFonts w:cs="Arial"/>
                <w:b/>
                <w:bCs/>
                <w:color w:val="00B050"/>
                <w:sz w:val="22"/>
                <w:szCs w:val="22"/>
                <w:lang w:eastAsia="en-GB"/>
              </w:rPr>
              <w:t>[SETS OUT THE RELEVANT INFORMATION</w:t>
            </w:r>
            <w:r w:rsidR="00FD0769">
              <w:rPr>
                <w:rFonts w:cs="Arial"/>
                <w:b/>
                <w:bCs/>
                <w:color w:val="00B050"/>
                <w:sz w:val="22"/>
                <w:szCs w:val="22"/>
                <w:lang w:eastAsia="en-GB"/>
              </w:rPr>
              <w:t xml:space="preserve"> AS INFORMED BY CASE LAW</w:t>
            </w:r>
            <w:r w:rsidRPr="00E6592B">
              <w:rPr>
                <w:rFonts w:cs="Arial"/>
                <w:b/>
                <w:bCs/>
                <w:color w:val="00B050"/>
                <w:sz w:val="22"/>
                <w:szCs w:val="22"/>
                <w:lang w:eastAsia="en-GB"/>
              </w:rPr>
              <w:t>]</w:t>
            </w:r>
          </w:p>
          <w:p w14:paraId="0ABA53D1" w14:textId="77777777" w:rsidR="00856309" w:rsidRPr="00822C85" w:rsidRDefault="00856309" w:rsidP="00822C85">
            <w:pPr>
              <w:spacing w:before="120"/>
              <w:rPr>
                <w:rFonts w:cs="Arial"/>
                <w:sz w:val="22"/>
                <w:szCs w:val="22"/>
                <w:lang w:eastAsia="en-GB"/>
              </w:rPr>
            </w:pPr>
          </w:p>
          <w:p w14:paraId="48945589" w14:textId="797A6F57" w:rsidR="00856309" w:rsidRDefault="00D87A13" w:rsidP="00D628CE">
            <w:pPr>
              <w:spacing w:before="120"/>
              <w:rPr>
                <w:rFonts w:cs="Arial"/>
                <w:sz w:val="22"/>
                <w:szCs w:val="22"/>
                <w:lang w:eastAsia="en-GB"/>
              </w:rPr>
            </w:pPr>
            <w:r w:rsidRPr="005B2581">
              <w:rPr>
                <w:rFonts w:cs="Arial"/>
                <w:sz w:val="22"/>
                <w:szCs w:val="22"/>
                <w:lang w:eastAsia="en-GB"/>
              </w:rPr>
              <w:t xml:space="preserve">All possible </w:t>
            </w:r>
            <w:r w:rsidRPr="00544274">
              <w:rPr>
                <w:rFonts w:cs="Arial"/>
                <w:b/>
                <w:bCs/>
                <w:sz w:val="22"/>
                <w:szCs w:val="22"/>
                <w:lang w:eastAsia="en-GB"/>
              </w:rPr>
              <w:t>practicable steps</w:t>
            </w:r>
            <w:r w:rsidRPr="005B2581">
              <w:rPr>
                <w:rFonts w:cs="Arial"/>
                <w:sz w:val="22"/>
                <w:szCs w:val="22"/>
                <w:lang w:eastAsia="en-GB"/>
              </w:rPr>
              <w:t xml:space="preserve"> were taken to support </w:t>
            </w:r>
            <w:r w:rsidR="00F6626E">
              <w:rPr>
                <w:rFonts w:cs="Arial"/>
                <w:sz w:val="22"/>
                <w:szCs w:val="22"/>
                <w:lang w:eastAsia="en-GB"/>
              </w:rPr>
              <w:t>Betty</w:t>
            </w:r>
            <w:r w:rsidRPr="005B2581">
              <w:rPr>
                <w:rFonts w:cs="Arial"/>
                <w:sz w:val="22"/>
                <w:szCs w:val="22"/>
                <w:lang w:eastAsia="en-GB"/>
              </w:rPr>
              <w:t xml:space="preserve"> to make the decision</w:t>
            </w:r>
            <w:r w:rsidR="00856309">
              <w:rPr>
                <w:rFonts w:cs="Arial"/>
                <w:sz w:val="22"/>
                <w:szCs w:val="22"/>
                <w:lang w:eastAsia="en-GB"/>
              </w:rPr>
              <w:t>:</w:t>
            </w:r>
          </w:p>
          <w:p w14:paraId="7E17136E" w14:textId="2940C57F" w:rsidR="00D22DD4" w:rsidRDefault="00D87A13" w:rsidP="00EB46AE">
            <w:pPr>
              <w:pStyle w:val="ListParagraph"/>
              <w:numPr>
                <w:ilvl w:val="0"/>
                <w:numId w:val="3"/>
              </w:numPr>
              <w:spacing w:before="120"/>
              <w:rPr>
                <w:rFonts w:cs="Arial"/>
                <w:sz w:val="22"/>
                <w:szCs w:val="22"/>
                <w:lang w:eastAsia="en-GB"/>
              </w:rPr>
            </w:pPr>
            <w:r w:rsidRPr="00856309">
              <w:rPr>
                <w:rFonts w:cs="Arial"/>
                <w:sz w:val="22"/>
                <w:szCs w:val="22"/>
                <w:lang w:eastAsia="en-GB"/>
              </w:rPr>
              <w:t>I explained my role and informed h</w:t>
            </w:r>
            <w:r w:rsidR="00856309" w:rsidRPr="00856309">
              <w:rPr>
                <w:rFonts w:cs="Arial"/>
                <w:sz w:val="22"/>
                <w:szCs w:val="22"/>
                <w:lang w:eastAsia="en-GB"/>
              </w:rPr>
              <w:t>er</w:t>
            </w:r>
            <w:r w:rsidRPr="00856309">
              <w:rPr>
                <w:rFonts w:cs="Arial"/>
                <w:sz w:val="22"/>
                <w:szCs w:val="22"/>
                <w:lang w:eastAsia="en-GB"/>
              </w:rPr>
              <w:t xml:space="preserve"> of the purpose of my visit. </w:t>
            </w:r>
            <w:r w:rsidR="00F6626E">
              <w:rPr>
                <w:rFonts w:cs="Arial"/>
                <w:sz w:val="22"/>
                <w:szCs w:val="22"/>
                <w:lang w:eastAsia="en-GB"/>
              </w:rPr>
              <w:t>Betty</w:t>
            </w:r>
            <w:r w:rsidR="00D22DD4">
              <w:rPr>
                <w:rFonts w:cs="Arial"/>
                <w:sz w:val="22"/>
                <w:szCs w:val="22"/>
                <w:lang w:eastAsia="en-GB"/>
              </w:rPr>
              <w:t xml:space="preserve"> already knows me and from my previous involvement and we have established a good working relationship.</w:t>
            </w:r>
          </w:p>
          <w:p w14:paraId="523830D6" w14:textId="75D80327" w:rsidR="00EB46AE" w:rsidRDefault="00F6626E" w:rsidP="00EB46AE">
            <w:pPr>
              <w:pStyle w:val="ListParagraph"/>
              <w:numPr>
                <w:ilvl w:val="0"/>
                <w:numId w:val="3"/>
              </w:numPr>
              <w:spacing w:before="120"/>
              <w:rPr>
                <w:rFonts w:cs="Arial"/>
                <w:sz w:val="22"/>
                <w:szCs w:val="22"/>
                <w:lang w:eastAsia="en-GB"/>
              </w:rPr>
            </w:pPr>
            <w:r>
              <w:rPr>
                <w:rFonts w:cs="Arial"/>
                <w:sz w:val="22"/>
                <w:szCs w:val="22"/>
                <w:lang w:eastAsia="en-GB"/>
              </w:rPr>
              <w:t>Betty</w:t>
            </w:r>
            <w:r w:rsidR="00D22DD4">
              <w:rPr>
                <w:rFonts w:cs="Arial"/>
                <w:sz w:val="22"/>
                <w:szCs w:val="22"/>
                <w:lang w:eastAsia="en-GB"/>
              </w:rPr>
              <w:t xml:space="preserve"> </w:t>
            </w:r>
            <w:r w:rsidR="00D87A13" w:rsidRPr="00856309">
              <w:rPr>
                <w:rFonts w:cs="Arial"/>
                <w:sz w:val="22"/>
                <w:szCs w:val="22"/>
                <w:lang w:eastAsia="en-GB"/>
              </w:rPr>
              <w:t>was seen in h</w:t>
            </w:r>
            <w:r w:rsidR="00856309">
              <w:rPr>
                <w:rFonts w:cs="Arial"/>
                <w:sz w:val="22"/>
                <w:szCs w:val="22"/>
                <w:lang w:eastAsia="en-GB"/>
              </w:rPr>
              <w:t xml:space="preserve">er living </w:t>
            </w:r>
            <w:r w:rsidR="00EB46AE">
              <w:rPr>
                <w:rFonts w:cs="Arial"/>
                <w:sz w:val="22"/>
                <w:szCs w:val="22"/>
                <w:lang w:eastAsia="en-GB"/>
              </w:rPr>
              <w:t>room in her own home, which is an environment she is known to feel comfortable and relaxed within.</w:t>
            </w:r>
          </w:p>
          <w:p w14:paraId="308E4FDF" w14:textId="10CAA886" w:rsidR="00D22DD4" w:rsidRDefault="00F6626E" w:rsidP="00EB46AE">
            <w:pPr>
              <w:pStyle w:val="ListParagraph"/>
              <w:numPr>
                <w:ilvl w:val="0"/>
                <w:numId w:val="3"/>
              </w:numPr>
              <w:spacing w:before="120"/>
              <w:rPr>
                <w:rFonts w:cs="Arial"/>
                <w:sz w:val="22"/>
                <w:szCs w:val="22"/>
                <w:lang w:eastAsia="en-GB"/>
              </w:rPr>
            </w:pPr>
            <w:r>
              <w:rPr>
                <w:rFonts w:cs="Arial"/>
                <w:sz w:val="22"/>
                <w:szCs w:val="22"/>
                <w:lang w:eastAsia="en-GB"/>
              </w:rPr>
              <w:t>Betty</w:t>
            </w:r>
            <w:r w:rsidR="00D22DD4">
              <w:rPr>
                <w:rFonts w:cs="Arial"/>
                <w:sz w:val="22"/>
                <w:szCs w:val="22"/>
                <w:lang w:eastAsia="en-GB"/>
              </w:rPr>
              <w:t xml:space="preserve"> was seen at a time of day where she is known to be most alert and able to engage in conversation.</w:t>
            </w:r>
          </w:p>
          <w:p w14:paraId="05DD086D" w14:textId="1E340C5D" w:rsidR="002E429E" w:rsidRDefault="00F6626E" w:rsidP="00EB46AE">
            <w:pPr>
              <w:pStyle w:val="ListParagraph"/>
              <w:numPr>
                <w:ilvl w:val="0"/>
                <w:numId w:val="3"/>
              </w:numPr>
              <w:spacing w:before="120"/>
              <w:rPr>
                <w:rFonts w:cs="Arial"/>
                <w:sz w:val="22"/>
                <w:szCs w:val="22"/>
                <w:lang w:eastAsia="en-GB"/>
              </w:rPr>
            </w:pPr>
            <w:r>
              <w:rPr>
                <w:rFonts w:cs="Arial"/>
                <w:sz w:val="22"/>
                <w:szCs w:val="22"/>
                <w:lang w:eastAsia="en-GB"/>
              </w:rPr>
              <w:t xml:space="preserve">Betty </w:t>
            </w:r>
            <w:r w:rsidR="002E429E">
              <w:rPr>
                <w:rFonts w:cs="Arial"/>
                <w:sz w:val="22"/>
                <w:szCs w:val="22"/>
                <w:lang w:eastAsia="en-GB"/>
              </w:rPr>
              <w:t>was offered for someone else to be present to support her during the capacity assessment, but she refused this.</w:t>
            </w:r>
          </w:p>
          <w:p w14:paraId="32ED72B9" w14:textId="2E285F9D" w:rsidR="00EB46AE" w:rsidRDefault="00EB46AE" w:rsidP="00EB46AE">
            <w:pPr>
              <w:pStyle w:val="ListParagraph"/>
              <w:numPr>
                <w:ilvl w:val="0"/>
                <w:numId w:val="3"/>
              </w:numPr>
              <w:spacing w:before="120"/>
              <w:rPr>
                <w:rFonts w:cs="Arial"/>
                <w:sz w:val="22"/>
                <w:szCs w:val="22"/>
                <w:lang w:eastAsia="en-GB"/>
              </w:rPr>
            </w:pPr>
            <w:r>
              <w:rPr>
                <w:rFonts w:cs="Arial"/>
                <w:sz w:val="22"/>
                <w:szCs w:val="22"/>
                <w:lang w:eastAsia="en-GB"/>
              </w:rPr>
              <w:t>The relevant i</w:t>
            </w:r>
            <w:r w:rsidR="005F3EDD" w:rsidRPr="00EB46AE">
              <w:rPr>
                <w:rFonts w:cs="Arial"/>
                <w:sz w:val="22"/>
                <w:szCs w:val="22"/>
                <w:lang w:eastAsia="en-GB"/>
              </w:rPr>
              <w:t>nformation was presented to h</w:t>
            </w:r>
            <w:r>
              <w:rPr>
                <w:rFonts w:cs="Arial"/>
                <w:sz w:val="22"/>
                <w:szCs w:val="22"/>
                <w:lang w:eastAsia="en-GB"/>
              </w:rPr>
              <w:t>er</w:t>
            </w:r>
            <w:r w:rsidR="005F3EDD" w:rsidRPr="00EB46AE">
              <w:rPr>
                <w:rFonts w:cs="Arial"/>
                <w:sz w:val="22"/>
                <w:szCs w:val="22"/>
                <w:lang w:eastAsia="en-GB"/>
              </w:rPr>
              <w:t xml:space="preserve"> slowly and clearly and repeated where needed</w:t>
            </w:r>
            <w:r w:rsidR="004D04A4">
              <w:rPr>
                <w:rFonts w:cs="Arial"/>
                <w:sz w:val="22"/>
                <w:szCs w:val="22"/>
                <w:lang w:eastAsia="en-GB"/>
              </w:rPr>
              <w:t xml:space="preserve"> over two visits</w:t>
            </w:r>
            <w:r w:rsidR="005F3EDD" w:rsidRPr="00EB46AE">
              <w:rPr>
                <w:rFonts w:cs="Arial"/>
                <w:sz w:val="22"/>
                <w:szCs w:val="22"/>
                <w:lang w:eastAsia="en-GB"/>
              </w:rPr>
              <w:t>.</w:t>
            </w:r>
            <w:r w:rsidR="00487D60">
              <w:rPr>
                <w:rFonts w:cs="Arial"/>
                <w:sz w:val="22"/>
                <w:szCs w:val="22"/>
                <w:lang w:eastAsia="en-GB"/>
              </w:rPr>
              <w:t xml:space="preserve"> Betty is hard of hearing so I ensured her hearing aids were in and that she could hear me.</w:t>
            </w:r>
            <w:r w:rsidR="005F3EDD" w:rsidRPr="00EB46AE">
              <w:rPr>
                <w:rFonts w:cs="Arial"/>
                <w:sz w:val="22"/>
                <w:szCs w:val="22"/>
                <w:lang w:eastAsia="en-GB"/>
              </w:rPr>
              <w:t xml:space="preserve"> Use of images </w:t>
            </w:r>
            <w:r>
              <w:rPr>
                <w:rFonts w:cs="Arial"/>
                <w:sz w:val="22"/>
                <w:szCs w:val="22"/>
                <w:lang w:eastAsia="en-GB"/>
              </w:rPr>
              <w:t xml:space="preserve">of care tasks were used to support </w:t>
            </w:r>
            <w:r w:rsidR="00F6626E">
              <w:rPr>
                <w:rFonts w:cs="Arial"/>
                <w:sz w:val="22"/>
                <w:szCs w:val="22"/>
                <w:lang w:eastAsia="en-GB"/>
              </w:rPr>
              <w:t>Betty</w:t>
            </w:r>
            <w:r>
              <w:rPr>
                <w:rFonts w:cs="Arial"/>
                <w:sz w:val="22"/>
                <w:szCs w:val="22"/>
                <w:lang w:eastAsia="en-GB"/>
              </w:rPr>
              <w:t>’s grasp of the relevant information</w:t>
            </w:r>
            <w:r w:rsidR="005F3EDD" w:rsidRPr="00EB46AE">
              <w:rPr>
                <w:rFonts w:cs="Arial"/>
                <w:sz w:val="22"/>
                <w:szCs w:val="22"/>
                <w:lang w:eastAsia="en-GB"/>
              </w:rPr>
              <w:t>.</w:t>
            </w:r>
          </w:p>
          <w:p w14:paraId="7E9BEB7A" w14:textId="410436C7" w:rsidR="00B64178" w:rsidRDefault="00B64178" w:rsidP="00B64178">
            <w:pPr>
              <w:pStyle w:val="ListParagraph"/>
              <w:numPr>
                <w:ilvl w:val="0"/>
                <w:numId w:val="3"/>
              </w:numPr>
              <w:rPr>
                <w:rFonts w:cs="Arial"/>
                <w:sz w:val="22"/>
                <w:szCs w:val="22"/>
                <w:lang w:eastAsia="en-GB"/>
              </w:rPr>
            </w:pPr>
            <w:r w:rsidRPr="00B64178">
              <w:rPr>
                <w:rFonts w:cs="Arial"/>
                <w:sz w:val="22"/>
                <w:szCs w:val="22"/>
                <w:lang w:eastAsia="en-GB"/>
              </w:rPr>
              <w:t xml:space="preserve">Prior to the visit, I </w:t>
            </w:r>
            <w:r>
              <w:rPr>
                <w:rFonts w:cs="Arial"/>
                <w:sz w:val="22"/>
                <w:szCs w:val="22"/>
                <w:lang w:eastAsia="en-GB"/>
              </w:rPr>
              <w:t xml:space="preserve">spoke to </w:t>
            </w:r>
            <w:r w:rsidR="00F6626E">
              <w:rPr>
                <w:rFonts w:cs="Arial"/>
                <w:sz w:val="22"/>
                <w:szCs w:val="22"/>
                <w:lang w:eastAsia="en-GB"/>
              </w:rPr>
              <w:t>Betty</w:t>
            </w:r>
            <w:r>
              <w:rPr>
                <w:rFonts w:cs="Arial"/>
                <w:sz w:val="22"/>
                <w:szCs w:val="22"/>
                <w:lang w:eastAsia="en-GB"/>
              </w:rPr>
              <w:t xml:space="preserve">’s GP and </w:t>
            </w:r>
            <w:r w:rsidR="00CF7DE0">
              <w:rPr>
                <w:rFonts w:cs="Arial"/>
                <w:sz w:val="22"/>
                <w:szCs w:val="22"/>
                <w:lang w:eastAsia="en-GB"/>
              </w:rPr>
              <w:t>established that she was not</w:t>
            </w:r>
            <w:r w:rsidRPr="00B64178">
              <w:rPr>
                <w:rFonts w:cs="Arial"/>
                <w:sz w:val="22"/>
                <w:szCs w:val="22"/>
                <w:lang w:eastAsia="en-GB"/>
              </w:rPr>
              <w:t xml:space="preserve"> experiencing any UTI’s or other acute medical episodes which may be affecting her brain or memory particularly</w:t>
            </w:r>
            <w:r w:rsidR="00CF7DE0">
              <w:rPr>
                <w:rFonts w:cs="Arial"/>
                <w:sz w:val="22"/>
                <w:szCs w:val="22"/>
                <w:lang w:eastAsia="en-GB"/>
              </w:rPr>
              <w:t>.</w:t>
            </w:r>
          </w:p>
          <w:p w14:paraId="1BA44779" w14:textId="77777777" w:rsidR="00E6592B" w:rsidRDefault="00E6592B" w:rsidP="00E6592B">
            <w:pPr>
              <w:pStyle w:val="ListParagraph"/>
              <w:rPr>
                <w:rFonts w:cs="Arial"/>
                <w:sz w:val="22"/>
                <w:szCs w:val="22"/>
                <w:lang w:eastAsia="en-GB"/>
              </w:rPr>
            </w:pPr>
          </w:p>
          <w:p w14:paraId="7D9D9C45" w14:textId="6D1CB921" w:rsidR="00E6592B" w:rsidRPr="00E6592B" w:rsidRDefault="00E6592B" w:rsidP="00E6592B">
            <w:pPr>
              <w:pStyle w:val="ListParagraph"/>
              <w:rPr>
                <w:rFonts w:cs="Arial"/>
                <w:b/>
                <w:bCs/>
                <w:color w:val="00B050"/>
                <w:sz w:val="22"/>
                <w:szCs w:val="22"/>
                <w:lang w:eastAsia="en-GB"/>
              </w:rPr>
            </w:pPr>
            <w:r w:rsidRPr="00E6592B">
              <w:rPr>
                <w:rFonts w:cs="Arial"/>
                <w:b/>
                <w:bCs/>
                <w:color w:val="00B050"/>
                <w:sz w:val="22"/>
                <w:szCs w:val="22"/>
                <w:lang w:eastAsia="en-GB"/>
              </w:rPr>
              <w:t>[PRINCIPLE 2 IS EVIDENCED]</w:t>
            </w:r>
          </w:p>
          <w:p w14:paraId="5CA01E50" w14:textId="77777777" w:rsidR="003C35A9" w:rsidRPr="00CF7DE0" w:rsidRDefault="003C35A9" w:rsidP="00CF7DE0">
            <w:pPr>
              <w:spacing w:before="120"/>
              <w:ind w:left="360"/>
              <w:rPr>
                <w:rFonts w:cs="Arial"/>
                <w:sz w:val="22"/>
                <w:szCs w:val="22"/>
                <w:lang w:eastAsia="en-GB"/>
              </w:rPr>
            </w:pPr>
          </w:p>
        </w:tc>
      </w:tr>
      <w:tr w:rsidR="003C35A9" w:rsidRPr="009A5D61" w14:paraId="5CA01E55" w14:textId="77777777" w:rsidTr="003C35A9">
        <w:trPr>
          <w:trHeight w:val="541"/>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5CA01E52" w14:textId="77777777" w:rsidR="0084097C" w:rsidRDefault="003C35A9" w:rsidP="0092469E">
            <w:pPr>
              <w:spacing w:before="120"/>
              <w:rPr>
                <w:rFonts w:cs="Arial"/>
                <w:bCs/>
                <w:sz w:val="22"/>
                <w:szCs w:val="22"/>
                <w:lang w:eastAsia="en-GB"/>
              </w:rPr>
            </w:pPr>
            <w:r w:rsidRPr="000F6F1F">
              <w:rPr>
                <w:rFonts w:cs="Arial"/>
                <w:bCs/>
                <w:sz w:val="22"/>
                <w:szCs w:val="22"/>
                <w:u w:val="single"/>
                <w:lang w:eastAsia="en-GB"/>
              </w:rPr>
              <w:t xml:space="preserve">The </w:t>
            </w:r>
            <w:r w:rsidR="000F6F1F">
              <w:rPr>
                <w:rFonts w:cs="Arial"/>
                <w:bCs/>
                <w:sz w:val="22"/>
                <w:szCs w:val="22"/>
                <w:u w:val="single"/>
                <w:lang w:eastAsia="en-GB"/>
              </w:rPr>
              <w:t>‘</w:t>
            </w:r>
            <w:r w:rsidRPr="000F6F1F">
              <w:rPr>
                <w:rFonts w:cs="Arial"/>
                <w:bCs/>
                <w:sz w:val="22"/>
                <w:szCs w:val="22"/>
                <w:u w:val="single"/>
                <w:lang w:eastAsia="en-GB"/>
              </w:rPr>
              <w:t>Functional</w:t>
            </w:r>
            <w:r w:rsidR="000F6F1F">
              <w:rPr>
                <w:rFonts w:cs="Arial"/>
                <w:bCs/>
                <w:sz w:val="22"/>
                <w:szCs w:val="22"/>
                <w:u w:val="single"/>
                <w:lang w:eastAsia="en-GB"/>
              </w:rPr>
              <w:t>’</w:t>
            </w:r>
            <w:r w:rsidRPr="000F6F1F">
              <w:rPr>
                <w:rFonts w:cs="Arial"/>
                <w:bCs/>
                <w:sz w:val="22"/>
                <w:szCs w:val="22"/>
                <w:u w:val="single"/>
                <w:lang w:eastAsia="en-GB"/>
              </w:rPr>
              <w:t xml:space="preserve"> Element</w:t>
            </w:r>
            <w:r w:rsidR="0092469E">
              <w:rPr>
                <w:rFonts w:cs="Arial"/>
                <w:bCs/>
                <w:sz w:val="22"/>
                <w:szCs w:val="22"/>
                <w:lang w:eastAsia="en-GB"/>
              </w:rPr>
              <w:t xml:space="preserve"> </w:t>
            </w:r>
          </w:p>
          <w:p w14:paraId="5CA01E53" w14:textId="77777777" w:rsidR="003C35A9" w:rsidRDefault="0092469E" w:rsidP="00D62B7C">
            <w:pPr>
              <w:spacing w:before="120"/>
              <w:rPr>
                <w:rFonts w:cs="Arial"/>
                <w:bCs/>
                <w:sz w:val="22"/>
                <w:szCs w:val="22"/>
                <w:lang w:eastAsia="en-GB"/>
              </w:rPr>
            </w:pPr>
            <w:r>
              <w:rPr>
                <w:rFonts w:cs="Arial"/>
                <w:bCs/>
                <w:sz w:val="22"/>
                <w:szCs w:val="22"/>
                <w:lang w:eastAsia="en-GB"/>
              </w:rPr>
              <w:t>Before considering</w:t>
            </w:r>
            <w:r w:rsidR="0084097C">
              <w:rPr>
                <w:rFonts w:cs="Arial"/>
                <w:bCs/>
                <w:sz w:val="22"/>
                <w:szCs w:val="22"/>
                <w:lang w:eastAsia="en-GB"/>
              </w:rPr>
              <w:t xml:space="preserve"> the </w:t>
            </w:r>
            <w:proofErr w:type="gramStart"/>
            <w:r w:rsidR="0084097C">
              <w:rPr>
                <w:rFonts w:cs="Arial"/>
                <w:bCs/>
                <w:sz w:val="22"/>
                <w:szCs w:val="22"/>
                <w:lang w:eastAsia="en-GB"/>
              </w:rPr>
              <w:t>impact</w:t>
            </w:r>
            <w:proofErr w:type="gramEnd"/>
            <w:r w:rsidR="0084097C">
              <w:rPr>
                <w:rFonts w:cs="Arial"/>
                <w:bCs/>
                <w:sz w:val="22"/>
                <w:szCs w:val="22"/>
                <w:lang w:eastAsia="en-GB"/>
              </w:rPr>
              <w:t xml:space="preserve"> a</w:t>
            </w:r>
            <w:r>
              <w:rPr>
                <w:rFonts w:cs="Arial"/>
                <w:bCs/>
                <w:sz w:val="22"/>
                <w:szCs w:val="22"/>
                <w:lang w:eastAsia="en-GB"/>
              </w:rPr>
              <w:t xml:space="preserve"> mental impairment</w:t>
            </w:r>
            <w:r w:rsidR="0084097C">
              <w:rPr>
                <w:rFonts w:cs="Arial"/>
                <w:bCs/>
                <w:sz w:val="22"/>
                <w:szCs w:val="22"/>
                <w:lang w:eastAsia="en-GB"/>
              </w:rPr>
              <w:t xml:space="preserve"> might have on decision making</w:t>
            </w:r>
            <w:r>
              <w:rPr>
                <w:rFonts w:cs="Arial"/>
                <w:bCs/>
                <w:sz w:val="22"/>
                <w:szCs w:val="22"/>
                <w:lang w:eastAsia="en-GB"/>
              </w:rPr>
              <w:t>, it needs to be determined whether the perso</w:t>
            </w:r>
            <w:r w:rsidR="00B50EB9">
              <w:rPr>
                <w:rFonts w:cs="Arial"/>
                <w:bCs/>
                <w:sz w:val="22"/>
                <w:szCs w:val="22"/>
                <w:lang w:eastAsia="en-GB"/>
              </w:rPr>
              <w:t xml:space="preserve">n can make the decision. </w:t>
            </w:r>
          </w:p>
          <w:p w14:paraId="5CA01E54" w14:textId="77777777" w:rsidR="00D62B7C" w:rsidRPr="0092469E" w:rsidRDefault="00D62B7C" w:rsidP="00D62B7C">
            <w:pPr>
              <w:spacing w:before="120"/>
              <w:rPr>
                <w:rFonts w:cs="Arial"/>
                <w:bCs/>
                <w:sz w:val="22"/>
                <w:szCs w:val="22"/>
                <w:lang w:eastAsia="en-GB"/>
              </w:rPr>
            </w:pPr>
          </w:p>
        </w:tc>
      </w:tr>
      <w:tr w:rsidR="003D62CA" w:rsidRPr="009A5D61" w14:paraId="5CA01E59" w14:textId="77777777" w:rsidTr="003D62CA">
        <w:trPr>
          <w:trHeight w:val="541"/>
        </w:trPr>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14:paraId="5CA01E56" w14:textId="77777777" w:rsidR="003D62CA" w:rsidRPr="009A5D61" w:rsidRDefault="0084097C" w:rsidP="003D62CA">
            <w:pPr>
              <w:spacing w:before="120"/>
              <w:rPr>
                <w:rFonts w:cs="Arial"/>
                <w:b/>
                <w:bCs/>
                <w:sz w:val="22"/>
                <w:szCs w:val="22"/>
              </w:rPr>
            </w:pPr>
            <w:r>
              <w:rPr>
                <w:rFonts w:cs="Arial"/>
                <w:b/>
                <w:sz w:val="22"/>
                <w:szCs w:val="22"/>
              </w:rPr>
              <w:t>Q1</w:t>
            </w:r>
            <w:r w:rsidR="003D62CA" w:rsidRPr="009A5D61">
              <w:rPr>
                <w:rFonts w:cs="Arial"/>
                <w:b/>
                <w:sz w:val="22"/>
                <w:szCs w:val="22"/>
              </w:rPr>
              <w:t xml:space="preserve">. Can the person </w:t>
            </w:r>
            <w:r w:rsidR="003D62CA" w:rsidRPr="00FB62D0">
              <w:rPr>
                <w:rFonts w:cs="Arial"/>
                <w:b/>
                <w:sz w:val="22"/>
                <w:szCs w:val="22"/>
              </w:rPr>
              <w:t>understand the</w:t>
            </w:r>
            <w:r w:rsidR="003D62CA">
              <w:rPr>
                <w:rFonts w:cs="Arial"/>
                <w:b/>
                <w:sz w:val="22"/>
                <w:szCs w:val="22"/>
              </w:rPr>
              <w:t xml:space="preserve"> information they need to </w:t>
            </w:r>
            <w:proofErr w:type="gramStart"/>
            <w:r w:rsidR="003D62CA">
              <w:rPr>
                <w:rFonts w:cs="Arial"/>
                <w:b/>
                <w:sz w:val="22"/>
                <w:szCs w:val="22"/>
              </w:rPr>
              <w:t>make a decision</w:t>
            </w:r>
            <w:proofErr w:type="gramEnd"/>
            <w:r w:rsidR="003D62CA">
              <w:rPr>
                <w:rFonts w:cs="Arial"/>
                <w:b/>
                <w:sz w:val="22"/>
                <w:szCs w:val="22"/>
              </w:rPr>
              <w:t>?</w:t>
            </w:r>
            <w:r w:rsidR="003D62CA" w:rsidRPr="009A5D61">
              <w:rPr>
                <w:rFonts w:cs="Arial"/>
                <w:b/>
                <w:bCs/>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CA01E57" w14:textId="77777777" w:rsidR="003D62CA" w:rsidRPr="009A5D61" w:rsidRDefault="003D62CA" w:rsidP="00DF0C07">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335690586"/>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01E58" w14:textId="3F82FA8C" w:rsidR="003D62CA" w:rsidRPr="009A5D61" w:rsidRDefault="003D62CA" w:rsidP="00DF0C07">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2055993841"/>
                <w14:checkbox>
                  <w14:checked w14:val="1"/>
                  <w14:checkedState w14:val="2612" w14:font="MS Gothic"/>
                  <w14:uncheckedState w14:val="2610" w14:font="MS Gothic"/>
                </w14:checkbox>
              </w:sdtPr>
              <w:sdtEndPr/>
              <w:sdtContent>
                <w:r w:rsidR="00046DBA">
                  <w:rPr>
                    <w:rFonts w:ascii="MS Gothic" w:eastAsia="MS Gothic" w:hAnsi="MS Gothic" w:cs="Arial" w:hint="eastAsia"/>
                    <w:b/>
                    <w:bCs/>
                    <w:sz w:val="22"/>
                    <w:szCs w:val="22"/>
                    <w:lang w:eastAsia="en-GB"/>
                  </w:rPr>
                  <w:t>☒</w:t>
                </w:r>
              </w:sdtContent>
            </w:sdt>
          </w:p>
        </w:tc>
      </w:tr>
      <w:tr w:rsidR="003C35A9" w:rsidRPr="009A5D61" w14:paraId="5CA01E61" w14:textId="77777777" w:rsidTr="00803362">
        <w:trPr>
          <w:trHeight w:val="1692"/>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5CA01E5A" w14:textId="77777777" w:rsidR="003C35A9" w:rsidRPr="0084097C" w:rsidRDefault="00B50EB9" w:rsidP="003C35A9">
            <w:pPr>
              <w:spacing w:before="120"/>
              <w:rPr>
                <w:rFonts w:cs="Arial"/>
                <w:bCs/>
                <w:sz w:val="22"/>
                <w:szCs w:val="22"/>
                <w:u w:val="single"/>
                <w:lang w:eastAsia="en-GB"/>
              </w:rPr>
            </w:pPr>
            <w:r w:rsidRPr="0084097C">
              <w:rPr>
                <w:rFonts w:cs="Arial"/>
                <w:bCs/>
                <w:sz w:val="22"/>
                <w:szCs w:val="22"/>
                <w:lang w:eastAsia="en-GB"/>
              </w:rPr>
              <w:t xml:space="preserve">Please explain what steps you took </w:t>
            </w:r>
            <w:r w:rsidR="003C35A9" w:rsidRPr="0084097C">
              <w:rPr>
                <w:rFonts w:cs="Arial"/>
                <w:bCs/>
                <w:sz w:val="22"/>
                <w:szCs w:val="22"/>
                <w:lang w:eastAsia="en-GB"/>
              </w:rPr>
              <w:t>to enable the person to understand the information</w:t>
            </w:r>
            <w:r w:rsidR="000F6F1F" w:rsidRPr="0084097C">
              <w:rPr>
                <w:rFonts w:cs="Arial"/>
                <w:bCs/>
                <w:sz w:val="22"/>
                <w:szCs w:val="22"/>
                <w:lang w:eastAsia="en-GB"/>
              </w:rPr>
              <w:t>. It must be explained in a way appropriate to enabling the person to understand it.</w:t>
            </w:r>
          </w:p>
          <w:p w14:paraId="5CA01E5B" w14:textId="77777777" w:rsidR="000F6F1F" w:rsidRDefault="003501A8" w:rsidP="000F6F1F">
            <w:pPr>
              <w:spacing w:before="120"/>
              <w:rPr>
                <w:rFonts w:cs="Arial"/>
                <w:sz w:val="22"/>
                <w:szCs w:val="22"/>
              </w:rPr>
            </w:pPr>
            <w:r>
              <w:rPr>
                <w:rFonts w:cs="Arial"/>
                <w:bCs/>
                <w:i/>
                <w:sz w:val="22"/>
                <w:szCs w:val="22"/>
                <w:lang w:eastAsia="en-GB"/>
              </w:rPr>
              <w:t>(E.g. providing the salient information. Consideration of any cultural requirements which might better enable the person to understand. S</w:t>
            </w:r>
            <w:r w:rsidR="003C35A9" w:rsidRPr="009A5D61">
              <w:rPr>
                <w:rFonts w:cs="Arial"/>
                <w:bCs/>
                <w:i/>
                <w:sz w:val="22"/>
                <w:szCs w:val="22"/>
                <w:lang w:eastAsia="en-GB"/>
              </w:rPr>
              <w:t>ensory needs, using family members or people who know how best to enable communication, providing information in written form, using non-verbal communicat</w:t>
            </w:r>
            <w:r>
              <w:rPr>
                <w:rFonts w:cs="Arial"/>
                <w:bCs/>
                <w:i/>
                <w:sz w:val="22"/>
                <w:szCs w:val="22"/>
                <w:lang w:eastAsia="en-GB"/>
              </w:rPr>
              <w:t>ion techniques, picture cards. M</w:t>
            </w:r>
            <w:r w:rsidR="003C35A9" w:rsidRPr="009A5D61">
              <w:rPr>
                <w:rFonts w:cs="Arial"/>
                <w:bCs/>
                <w:i/>
                <w:sz w:val="22"/>
                <w:szCs w:val="22"/>
                <w:lang w:eastAsia="en-GB"/>
              </w:rPr>
              <w:t>eeting</w:t>
            </w:r>
            <w:r w:rsidR="00BE7452">
              <w:rPr>
                <w:rFonts w:cs="Arial"/>
                <w:bCs/>
                <w:i/>
                <w:sz w:val="22"/>
                <w:szCs w:val="22"/>
                <w:lang w:eastAsia="en-GB"/>
              </w:rPr>
              <w:t xml:space="preserve"> the person when he or she is be</w:t>
            </w:r>
            <w:r w:rsidR="003C35A9" w:rsidRPr="009A5D61">
              <w:rPr>
                <w:rFonts w:cs="Arial"/>
                <w:bCs/>
                <w:i/>
                <w:sz w:val="22"/>
                <w:szCs w:val="22"/>
                <w:lang w:eastAsia="en-GB"/>
              </w:rPr>
              <w:t xml:space="preserve">st able to make the decision or wants to talk with the assessor. Is an interpreter needed? Consider documenting conversations verbatim to evidence the person’s understanding of the decision to be made. Ask the person the actual question, ask them to explain in their own words their </w:t>
            </w:r>
            <w:r w:rsidR="000F6F1F" w:rsidRPr="009A5D61">
              <w:rPr>
                <w:rFonts w:cs="Arial"/>
                <w:bCs/>
                <w:i/>
                <w:sz w:val="22"/>
                <w:szCs w:val="22"/>
                <w:lang w:eastAsia="en-GB"/>
              </w:rPr>
              <w:t>understanding</w:t>
            </w:r>
            <w:r w:rsidR="003C35A9" w:rsidRPr="009A5D61">
              <w:rPr>
                <w:rFonts w:cs="Arial"/>
                <w:bCs/>
                <w:i/>
                <w:sz w:val="22"/>
                <w:szCs w:val="22"/>
                <w:lang w:eastAsia="en-GB"/>
              </w:rPr>
              <w:t xml:space="preserve"> of the decision to be made, etc.)</w:t>
            </w:r>
            <w:r w:rsidR="003C35A9" w:rsidRPr="009A5D61">
              <w:rPr>
                <w:rFonts w:cs="Arial"/>
                <w:sz w:val="22"/>
                <w:szCs w:val="22"/>
              </w:rPr>
              <w:fldChar w:fldCharType="begin">
                <w:ffData>
                  <w:name w:val="Text4"/>
                  <w:enabled/>
                  <w:calcOnExit w:val="0"/>
                  <w:textInput/>
                </w:ffData>
              </w:fldChar>
            </w:r>
            <w:r w:rsidR="003C35A9" w:rsidRPr="009A5D61">
              <w:rPr>
                <w:rFonts w:cs="Arial"/>
                <w:sz w:val="22"/>
                <w:szCs w:val="22"/>
              </w:rPr>
              <w:instrText xml:space="preserve"> FORMTEXT </w:instrText>
            </w:r>
            <w:r w:rsidR="003C35A9" w:rsidRPr="009A5D61">
              <w:rPr>
                <w:rFonts w:cs="Arial"/>
                <w:sz w:val="22"/>
                <w:szCs w:val="22"/>
              </w:rPr>
            </w:r>
            <w:r w:rsidR="003C35A9" w:rsidRPr="009A5D61">
              <w:rPr>
                <w:rFonts w:cs="Arial"/>
                <w:sz w:val="22"/>
                <w:szCs w:val="22"/>
              </w:rPr>
              <w:fldChar w:fldCharType="separate"/>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sz w:val="22"/>
                <w:szCs w:val="22"/>
              </w:rPr>
              <w:fldChar w:fldCharType="end"/>
            </w:r>
          </w:p>
          <w:p w14:paraId="7105E602" w14:textId="77777777" w:rsidR="00CD2B62" w:rsidRPr="00CD2B62" w:rsidRDefault="00CD2B62" w:rsidP="00CD2B62">
            <w:pPr>
              <w:spacing w:before="120"/>
              <w:rPr>
                <w:rFonts w:cs="Arial"/>
                <w:sz w:val="22"/>
                <w:szCs w:val="22"/>
              </w:rPr>
            </w:pPr>
          </w:p>
          <w:p w14:paraId="4AC5BCB7" w14:textId="22595EB6" w:rsidR="00A15469" w:rsidRDefault="00CD2B62" w:rsidP="00CD2B62">
            <w:pPr>
              <w:spacing w:before="120"/>
              <w:rPr>
                <w:rFonts w:cs="Arial"/>
                <w:sz w:val="22"/>
                <w:szCs w:val="22"/>
              </w:rPr>
            </w:pPr>
            <w:r w:rsidRPr="00CD2B62">
              <w:rPr>
                <w:rFonts w:cs="Arial"/>
                <w:sz w:val="22"/>
                <w:szCs w:val="22"/>
              </w:rPr>
              <w:t xml:space="preserve">The decision to be made is to determine if </w:t>
            </w:r>
            <w:r w:rsidR="00F6626E">
              <w:rPr>
                <w:rFonts w:cs="Arial"/>
                <w:sz w:val="22"/>
                <w:szCs w:val="22"/>
              </w:rPr>
              <w:t>Betty</w:t>
            </w:r>
            <w:r w:rsidRPr="00CD2B62">
              <w:rPr>
                <w:rFonts w:cs="Arial"/>
                <w:sz w:val="22"/>
                <w:szCs w:val="22"/>
              </w:rPr>
              <w:t xml:space="preserve"> can consent to</w:t>
            </w:r>
            <w:r w:rsidR="001B1E34">
              <w:rPr>
                <w:rFonts w:cs="Arial"/>
                <w:sz w:val="22"/>
                <w:szCs w:val="22"/>
              </w:rPr>
              <w:t xml:space="preserve"> options for care and support, which it is proposed she receives in her own home</w:t>
            </w:r>
            <w:r w:rsidRPr="00CD2B62">
              <w:rPr>
                <w:rFonts w:cs="Arial"/>
                <w:sz w:val="22"/>
                <w:szCs w:val="22"/>
              </w:rPr>
              <w:t xml:space="preserve">. </w:t>
            </w:r>
          </w:p>
          <w:p w14:paraId="010FF4A9" w14:textId="77777777" w:rsidR="00F6626E" w:rsidRDefault="00A15469" w:rsidP="00CD2B62">
            <w:pPr>
              <w:spacing w:before="120"/>
              <w:rPr>
                <w:rFonts w:cs="Arial"/>
                <w:sz w:val="22"/>
                <w:szCs w:val="22"/>
              </w:rPr>
            </w:pPr>
            <w:r w:rsidRPr="00A15469">
              <w:rPr>
                <w:rFonts w:cs="Arial"/>
                <w:sz w:val="22"/>
                <w:szCs w:val="22"/>
              </w:rPr>
              <w:t xml:space="preserve">On both occasions I visited </w:t>
            </w:r>
            <w:r w:rsidR="00F6626E">
              <w:rPr>
                <w:rFonts w:cs="Arial"/>
                <w:sz w:val="22"/>
                <w:szCs w:val="22"/>
              </w:rPr>
              <w:t>Betty</w:t>
            </w:r>
            <w:r w:rsidRPr="00A15469">
              <w:rPr>
                <w:rFonts w:cs="Arial"/>
                <w:sz w:val="22"/>
                <w:szCs w:val="22"/>
              </w:rPr>
              <w:t xml:space="preserve">, we spoke in her lounge. She was oriented to place and person and was engaged in the discussion throughout. </w:t>
            </w:r>
            <w:r w:rsidR="00F6626E">
              <w:rPr>
                <w:rFonts w:cs="Arial"/>
                <w:sz w:val="22"/>
                <w:szCs w:val="22"/>
              </w:rPr>
              <w:t xml:space="preserve">I explained to her that I was assessing her ability to make decisions about her care and support. </w:t>
            </w:r>
          </w:p>
          <w:p w14:paraId="1FAE2ECE" w14:textId="77777777" w:rsidR="00ED2D5E" w:rsidRDefault="00ED2D5E" w:rsidP="00CD2B62">
            <w:pPr>
              <w:spacing w:before="120"/>
              <w:rPr>
                <w:rFonts w:cs="Arial"/>
                <w:sz w:val="22"/>
                <w:szCs w:val="22"/>
              </w:rPr>
            </w:pPr>
          </w:p>
          <w:p w14:paraId="2B8F2DE3" w14:textId="55F5A0D2" w:rsidR="009C461A" w:rsidRDefault="009C461A" w:rsidP="00CA5B5F">
            <w:pPr>
              <w:numPr>
                <w:ilvl w:val="0"/>
                <w:numId w:val="7"/>
              </w:numPr>
              <w:spacing w:before="120"/>
              <w:rPr>
                <w:rFonts w:cs="Arial"/>
                <w:b/>
                <w:bCs/>
                <w:sz w:val="22"/>
                <w:szCs w:val="22"/>
              </w:rPr>
            </w:pPr>
            <w:r w:rsidRPr="009C461A">
              <w:rPr>
                <w:rFonts w:cs="Arial"/>
                <w:b/>
                <w:bCs/>
                <w:sz w:val="22"/>
                <w:szCs w:val="22"/>
              </w:rPr>
              <w:t xml:space="preserve">With what areas the person under assessment needs support; </w:t>
            </w:r>
            <w:r w:rsidR="00E6592B" w:rsidRPr="00E6592B">
              <w:rPr>
                <w:rFonts w:cs="Arial"/>
                <w:b/>
                <w:bCs/>
                <w:color w:val="00B050"/>
                <w:sz w:val="22"/>
                <w:szCs w:val="22"/>
              </w:rPr>
              <w:t>[CROSS-REFERENCES THE CONTENT OF THE CAPACITY ASSESSMENT TO THE RELEVANT INFORMATION]</w:t>
            </w:r>
          </w:p>
          <w:p w14:paraId="2D167DF2" w14:textId="6A6C6E78" w:rsidR="00056436" w:rsidRDefault="00F6626E" w:rsidP="00CA5B5F">
            <w:pPr>
              <w:spacing w:before="120"/>
              <w:rPr>
                <w:rFonts w:cs="Arial"/>
                <w:sz w:val="22"/>
                <w:szCs w:val="22"/>
              </w:rPr>
            </w:pPr>
            <w:r>
              <w:rPr>
                <w:rFonts w:cs="Arial"/>
                <w:sz w:val="22"/>
                <w:szCs w:val="22"/>
              </w:rPr>
              <w:t xml:space="preserve">Betty </w:t>
            </w:r>
            <w:r w:rsidR="001C5E46">
              <w:rPr>
                <w:rFonts w:cs="Arial"/>
                <w:sz w:val="22"/>
                <w:szCs w:val="22"/>
              </w:rPr>
              <w:t>was able to grasp the purpose of the Care Act 2014</w:t>
            </w:r>
            <w:r w:rsidR="00777C4B">
              <w:rPr>
                <w:rFonts w:cs="Arial"/>
                <w:sz w:val="22"/>
                <w:szCs w:val="22"/>
              </w:rPr>
              <w:t xml:space="preserve"> assessment</w:t>
            </w:r>
            <w:r w:rsidR="006D4BA1">
              <w:rPr>
                <w:rFonts w:cs="Arial"/>
                <w:sz w:val="22"/>
                <w:szCs w:val="22"/>
              </w:rPr>
              <w:t xml:space="preserve"> I carried out with her -</w:t>
            </w:r>
            <w:r w:rsidR="00777C4B">
              <w:rPr>
                <w:rFonts w:cs="Arial"/>
                <w:sz w:val="22"/>
                <w:szCs w:val="22"/>
              </w:rPr>
              <w:t xml:space="preserve"> “you wanted to find out if I need any help with things and were writing things down about it”</w:t>
            </w:r>
            <w:r w:rsidR="006D4BA1">
              <w:rPr>
                <w:rFonts w:cs="Arial"/>
                <w:sz w:val="22"/>
                <w:szCs w:val="22"/>
              </w:rPr>
              <w:t>, however there were evidently issues with her understanding about the care and support needs I identified as a result of th</w:t>
            </w:r>
            <w:r w:rsidR="00497F1A">
              <w:rPr>
                <w:rFonts w:cs="Arial"/>
                <w:sz w:val="22"/>
                <w:szCs w:val="22"/>
              </w:rPr>
              <w:t>e conversations I had with her</w:t>
            </w:r>
            <w:r w:rsidR="00B50EA4">
              <w:rPr>
                <w:rFonts w:cs="Arial"/>
                <w:sz w:val="22"/>
                <w:szCs w:val="22"/>
              </w:rPr>
              <w:t>.</w:t>
            </w:r>
          </w:p>
          <w:p w14:paraId="0566A3A8" w14:textId="1A2C8A6E" w:rsidR="00056436" w:rsidRDefault="0071624C" w:rsidP="00CA5B5F">
            <w:pPr>
              <w:spacing w:before="120"/>
              <w:rPr>
                <w:rFonts w:cs="Arial"/>
                <w:sz w:val="22"/>
                <w:szCs w:val="22"/>
              </w:rPr>
            </w:pPr>
            <w:r>
              <w:rPr>
                <w:rFonts w:cs="Arial"/>
                <w:sz w:val="22"/>
                <w:szCs w:val="22"/>
              </w:rPr>
              <w:t xml:space="preserve">Assessor – “So, </w:t>
            </w:r>
            <w:r w:rsidR="00D73AF2">
              <w:rPr>
                <w:rFonts w:cs="Arial"/>
                <w:sz w:val="22"/>
                <w:szCs w:val="22"/>
              </w:rPr>
              <w:t>I</w:t>
            </w:r>
            <w:r>
              <w:rPr>
                <w:rFonts w:cs="Arial"/>
                <w:sz w:val="22"/>
                <w:szCs w:val="22"/>
              </w:rPr>
              <w:t xml:space="preserve"> identified that you need</w:t>
            </w:r>
            <w:r w:rsidR="00D73AF2">
              <w:rPr>
                <w:rFonts w:cs="Arial"/>
                <w:sz w:val="22"/>
                <w:szCs w:val="22"/>
              </w:rPr>
              <w:t xml:space="preserve"> some help with your tablets, </w:t>
            </w:r>
            <w:r w:rsidR="008D3C4E">
              <w:rPr>
                <w:rFonts w:cs="Arial"/>
                <w:sz w:val="22"/>
                <w:szCs w:val="22"/>
              </w:rPr>
              <w:t xml:space="preserve">meals </w:t>
            </w:r>
            <w:r w:rsidR="00F17073">
              <w:rPr>
                <w:rFonts w:cs="Arial"/>
                <w:sz w:val="22"/>
                <w:szCs w:val="22"/>
              </w:rPr>
              <w:t>getting washed and dressed and keeping your home clear and tidy. What are your thoughts about that?”</w:t>
            </w:r>
            <w:r w:rsidR="00135BA9">
              <w:rPr>
                <w:rFonts w:cs="Arial"/>
                <w:sz w:val="22"/>
                <w:szCs w:val="22"/>
              </w:rPr>
              <w:t xml:space="preserve"> </w:t>
            </w:r>
            <w:r w:rsidR="00135BA9" w:rsidRPr="00135BA9">
              <w:rPr>
                <w:rFonts w:cs="Arial"/>
                <w:b/>
                <w:bCs/>
                <w:color w:val="00B050"/>
                <w:sz w:val="22"/>
                <w:szCs w:val="22"/>
              </w:rPr>
              <w:t>[APPROPRIATE OPEN QUESTIONS USED – GLEAN MORE INFORMATION AS OPPOSED TO USING JUST CLOSED QUESTIONS]</w:t>
            </w:r>
          </w:p>
          <w:p w14:paraId="11D81425" w14:textId="40752731" w:rsidR="005D0F4E" w:rsidRDefault="00F6626E" w:rsidP="00CA5B5F">
            <w:pPr>
              <w:spacing w:before="120"/>
              <w:rPr>
                <w:rFonts w:cs="Arial"/>
                <w:sz w:val="22"/>
                <w:szCs w:val="22"/>
              </w:rPr>
            </w:pPr>
            <w:r>
              <w:rPr>
                <w:rFonts w:cs="Arial"/>
                <w:sz w:val="22"/>
                <w:szCs w:val="22"/>
              </w:rPr>
              <w:t>Betty</w:t>
            </w:r>
            <w:r w:rsidR="00F17073">
              <w:rPr>
                <w:rFonts w:cs="Arial"/>
                <w:sz w:val="22"/>
                <w:szCs w:val="22"/>
              </w:rPr>
              <w:t xml:space="preserve"> – “Well, I don’t know what to tell you. I don’t take any </w:t>
            </w:r>
            <w:proofErr w:type="gramStart"/>
            <w:r w:rsidR="00F17073">
              <w:rPr>
                <w:rFonts w:cs="Arial"/>
                <w:sz w:val="22"/>
                <w:szCs w:val="22"/>
              </w:rPr>
              <w:t>tablets</w:t>
            </w:r>
            <w:r w:rsidR="005D0F4E">
              <w:rPr>
                <w:rFonts w:cs="Arial"/>
                <w:sz w:val="22"/>
                <w:szCs w:val="22"/>
              </w:rPr>
              <w:t>,</w:t>
            </w:r>
            <w:proofErr w:type="gramEnd"/>
            <w:r w:rsidR="005D0F4E">
              <w:rPr>
                <w:rFonts w:cs="Arial"/>
                <w:sz w:val="22"/>
                <w:szCs w:val="22"/>
              </w:rPr>
              <w:t xml:space="preserve"> I can get washed and dressed fine and the house is perfectly fine”</w:t>
            </w:r>
            <w:r w:rsidR="007B5536">
              <w:rPr>
                <w:rFonts w:cs="Arial"/>
                <w:sz w:val="22"/>
                <w:szCs w:val="22"/>
              </w:rPr>
              <w:t xml:space="preserve"> </w:t>
            </w:r>
            <w:r w:rsidR="007B5536" w:rsidRPr="007B5536">
              <w:rPr>
                <w:rFonts w:cs="Arial"/>
                <w:b/>
                <w:bCs/>
                <w:color w:val="00B050"/>
                <w:sz w:val="22"/>
                <w:szCs w:val="22"/>
              </w:rPr>
              <w:t>[VERBATIM QUOTES USED]</w:t>
            </w:r>
          </w:p>
          <w:p w14:paraId="42A041AC" w14:textId="662DC943" w:rsidR="009C3764" w:rsidRDefault="009C3764" w:rsidP="00CA5B5F">
            <w:pPr>
              <w:spacing w:before="120"/>
              <w:rPr>
                <w:rFonts w:cs="Arial"/>
                <w:sz w:val="22"/>
                <w:szCs w:val="22"/>
              </w:rPr>
            </w:pPr>
            <w:r>
              <w:rPr>
                <w:rFonts w:cs="Arial"/>
                <w:sz w:val="22"/>
                <w:szCs w:val="22"/>
              </w:rPr>
              <w:t xml:space="preserve">At this point, I pointed to the tablets that were next to </w:t>
            </w:r>
            <w:r w:rsidR="0056285D">
              <w:rPr>
                <w:rFonts w:cs="Arial"/>
                <w:sz w:val="22"/>
                <w:szCs w:val="22"/>
              </w:rPr>
              <w:t>Betty</w:t>
            </w:r>
            <w:r>
              <w:rPr>
                <w:rFonts w:cs="Arial"/>
                <w:sz w:val="22"/>
                <w:szCs w:val="22"/>
              </w:rPr>
              <w:t xml:space="preserve"> and reminded her that </w:t>
            </w:r>
            <w:r w:rsidR="0062472B">
              <w:rPr>
                <w:rFonts w:cs="Arial"/>
                <w:sz w:val="22"/>
                <w:szCs w:val="22"/>
              </w:rPr>
              <w:t>these were tablets she was supposed to take.</w:t>
            </w:r>
            <w:r w:rsidR="0069772E">
              <w:rPr>
                <w:rFonts w:cs="Arial"/>
                <w:sz w:val="22"/>
                <w:szCs w:val="22"/>
              </w:rPr>
              <w:t xml:space="preserve"> </w:t>
            </w:r>
            <w:r w:rsidR="0069772E" w:rsidRPr="0069772E">
              <w:rPr>
                <w:rFonts w:cs="Arial"/>
                <w:b/>
                <w:bCs/>
                <w:color w:val="00B050"/>
                <w:sz w:val="22"/>
                <w:szCs w:val="22"/>
              </w:rPr>
              <w:t>[USED REAL WORLD EVIDENCE TO HELP BETTY UNDERSTAND]</w:t>
            </w:r>
            <w:r w:rsidR="002D18DA" w:rsidRPr="0069772E">
              <w:rPr>
                <w:rFonts w:cs="Arial"/>
                <w:b/>
                <w:bCs/>
                <w:color w:val="00B050"/>
                <w:sz w:val="22"/>
                <w:szCs w:val="22"/>
              </w:rPr>
              <w:t xml:space="preserve"> </w:t>
            </w:r>
            <w:r w:rsidR="0056285D">
              <w:rPr>
                <w:rFonts w:cs="Arial"/>
                <w:sz w:val="22"/>
                <w:szCs w:val="22"/>
              </w:rPr>
              <w:t>Betty</w:t>
            </w:r>
            <w:r w:rsidR="002D18DA">
              <w:rPr>
                <w:rFonts w:cs="Arial"/>
                <w:sz w:val="22"/>
                <w:szCs w:val="22"/>
              </w:rPr>
              <w:t xml:space="preserve"> </w:t>
            </w:r>
            <w:r w:rsidR="007E6F54">
              <w:rPr>
                <w:rFonts w:cs="Arial"/>
                <w:sz w:val="22"/>
                <w:szCs w:val="22"/>
              </w:rPr>
              <w:t xml:space="preserve">said she had no idea what they were. I explained to </w:t>
            </w:r>
            <w:r w:rsidR="0056285D">
              <w:rPr>
                <w:rFonts w:cs="Arial"/>
                <w:sz w:val="22"/>
                <w:szCs w:val="22"/>
              </w:rPr>
              <w:t>Betty</w:t>
            </w:r>
            <w:r w:rsidR="007E6F54">
              <w:rPr>
                <w:rFonts w:cs="Arial"/>
                <w:sz w:val="22"/>
                <w:szCs w:val="22"/>
              </w:rPr>
              <w:t xml:space="preserve"> that she needed these for her low blood pressure</w:t>
            </w:r>
            <w:r w:rsidR="00CC2419">
              <w:rPr>
                <w:rFonts w:cs="Arial"/>
                <w:sz w:val="22"/>
                <w:szCs w:val="22"/>
              </w:rPr>
              <w:t xml:space="preserve"> and her dementia</w:t>
            </w:r>
            <w:r w:rsidR="005752B0">
              <w:rPr>
                <w:rFonts w:cs="Arial"/>
                <w:sz w:val="22"/>
                <w:szCs w:val="22"/>
              </w:rPr>
              <w:t xml:space="preserve"> </w:t>
            </w:r>
            <w:r w:rsidR="005752B0" w:rsidRPr="005752B0">
              <w:rPr>
                <w:rFonts w:cs="Arial"/>
                <w:b/>
                <w:bCs/>
                <w:color w:val="00B050"/>
                <w:sz w:val="22"/>
                <w:szCs w:val="22"/>
              </w:rPr>
              <w:t>[PROVIDED INFORMATION TO BETTY, AS OPPOSED TO JUST ASKING HER QUESTIONS]</w:t>
            </w:r>
            <w:r w:rsidR="00F77336" w:rsidRPr="005752B0">
              <w:rPr>
                <w:rFonts w:cs="Arial"/>
                <w:b/>
                <w:bCs/>
                <w:color w:val="00B050"/>
                <w:sz w:val="22"/>
                <w:szCs w:val="22"/>
              </w:rPr>
              <w:t xml:space="preserve"> </w:t>
            </w:r>
            <w:r w:rsidR="00F77336">
              <w:rPr>
                <w:rFonts w:cs="Arial"/>
                <w:sz w:val="22"/>
                <w:szCs w:val="22"/>
              </w:rPr>
              <w:t xml:space="preserve">– </w:t>
            </w:r>
            <w:r w:rsidR="0056285D">
              <w:rPr>
                <w:rFonts w:cs="Arial"/>
                <w:sz w:val="22"/>
                <w:szCs w:val="22"/>
              </w:rPr>
              <w:t>Betty</w:t>
            </w:r>
            <w:r w:rsidR="00F77336">
              <w:rPr>
                <w:rFonts w:cs="Arial"/>
                <w:sz w:val="22"/>
                <w:szCs w:val="22"/>
              </w:rPr>
              <w:t xml:space="preserve"> said she had no idea what I was talking about. I reminded </w:t>
            </w:r>
            <w:r w:rsidR="0056285D">
              <w:rPr>
                <w:rFonts w:cs="Arial"/>
                <w:sz w:val="22"/>
                <w:szCs w:val="22"/>
              </w:rPr>
              <w:t>Betty</w:t>
            </w:r>
            <w:r w:rsidR="00F77336">
              <w:rPr>
                <w:rFonts w:cs="Arial"/>
                <w:sz w:val="22"/>
                <w:szCs w:val="22"/>
              </w:rPr>
              <w:t xml:space="preserve"> that we had spoken about her low blood pressure</w:t>
            </w:r>
            <w:r w:rsidR="00CC2419">
              <w:rPr>
                <w:rFonts w:cs="Arial"/>
                <w:sz w:val="22"/>
                <w:szCs w:val="22"/>
              </w:rPr>
              <w:t xml:space="preserve"> and her dementia</w:t>
            </w:r>
            <w:r w:rsidR="00F77336">
              <w:rPr>
                <w:rFonts w:cs="Arial"/>
                <w:sz w:val="22"/>
                <w:szCs w:val="22"/>
              </w:rPr>
              <w:t xml:space="preserve"> on multiple occasions, but she </w:t>
            </w:r>
            <w:r w:rsidR="00CC2419">
              <w:rPr>
                <w:rFonts w:cs="Arial"/>
                <w:sz w:val="22"/>
                <w:szCs w:val="22"/>
              </w:rPr>
              <w:t xml:space="preserve">said she couldn’t recall this. </w:t>
            </w:r>
            <w:r w:rsidR="008D3C4E">
              <w:rPr>
                <w:rFonts w:cs="Arial"/>
                <w:sz w:val="22"/>
                <w:szCs w:val="22"/>
              </w:rPr>
              <w:t xml:space="preserve">I showed Betty the </w:t>
            </w:r>
            <w:proofErr w:type="spellStart"/>
            <w:r w:rsidR="008D3C4E">
              <w:rPr>
                <w:rFonts w:cs="Arial"/>
                <w:sz w:val="22"/>
                <w:szCs w:val="22"/>
              </w:rPr>
              <w:t>dosset</w:t>
            </w:r>
            <w:proofErr w:type="spellEnd"/>
            <w:r w:rsidR="008D3C4E">
              <w:rPr>
                <w:rFonts w:cs="Arial"/>
                <w:sz w:val="22"/>
                <w:szCs w:val="22"/>
              </w:rPr>
              <w:t xml:space="preserve"> box and pointed out that it was Wednesday today, and she still had tablets left over from Monday and Tuesday</w:t>
            </w:r>
            <w:r w:rsidR="00686709">
              <w:rPr>
                <w:rFonts w:cs="Arial"/>
                <w:sz w:val="22"/>
                <w:szCs w:val="22"/>
              </w:rPr>
              <w:t>. I suggested it would seem she has forgotten to take these – “I don’t take any tablets. What are those things you are showing me?”</w:t>
            </w:r>
          </w:p>
          <w:p w14:paraId="2EA75464" w14:textId="517729E0" w:rsidR="0003120B" w:rsidRDefault="00CC2419" w:rsidP="00CA5B5F">
            <w:pPr>
              <w:spacing w:before="120"/>
              <w:rPr>
                <w:rFonts w:cs="Arial"/>
                <w:sz w:val="22"/>
                <w:szCs w:val="22"/>
              </w:rPr>
            </w:pPr>
            <w:r>
              <w:rPr>
                <w:rFonts w:cs="Arial"/>
                <w:sz w:val="22"/>
                <w:szCs w:val="22"/>
              </w:rPr>
              <w:t xml:space="preserve">When I re-iterated to </w:t>
            </w:r>
            <w:r w:rsidR="00686709">
              <w:rPr>
                <w:rFonts w:cs="Arial"/>
                <w:sz w:val="22"/>
                <w:szCs w:val="22"/>
              </w:rPr>
              <w:t>Betty</w:t>
            </w:r>
            <w:r>
              <w:rPr>
                <w:rFonts w:cs="Arial"/>
                <w:sz w:val="22"/>
                <w:szCs w:val="22"/>
              </w:rPr>
              <w:t xml:space="preserve"> how her health conditions affected her</w:t>
            </w:r>
            <w:r w:rsidR="00B47DDA">
              <w:rPr>
                <w:rFonts w:cs="Arial"/>
                <w:sz w:val="22"/>
                <w:szCs w:val="22"/>
              </w:rPr>
              <w:t>,</w:t>
            </w:r>
            <w:r w:rsidR="00550D48">
              <w:rPr>
                <w:rFonts w:cs="Arial"/>
                <w:sz w:val="22"/>
                <w:szCs w:val="22"/>
              </w:rPr>
              <w:t xml:space="preserve"> </w:t>
            </w:r>
            <w:r w:rsidR="00686709">
              <w:rPr>
                <w:rFonts w:cs="Arial"/>
                <w:sz w:val="22"/>
                <w:szCs w:val="22"/>
              </w:rPr>
              <w:t>the impact of not eating</w:t>
            </w:r>
            <w:r w:rsidR="00E47383">
              <w:rPr>
                <w:rFonts w:cs="Arial"/>
                <w:sz w:val="22"/>
                <w:szCs w:val="22"/>
              </w:rPr>
              <w:t xml:space="preserve"> and </w:t>
            </w:r>
            <w:r w:rsidR="00497F1A">
              <w:rPr>
                <w:rFonts w:cs="Arial"/>
                <w:sz w:val="22"/>
                <w:szCs w:val="22"/>
              </w:rPr>
              <w:t xml:space="preserve">the importance of the medication and my concerns about her not taking these </w:t>
            </w:r>
            <w:r w:rsidR="009E6BBC" w:rsidRPr="009E6BBC">
              <w:rPr>
                <w:rFonts w:cs="Arial"/>
                <w:b/>
                <w:bCs/>
                <w:color w:val="00B050"/>
                <w:sz w:val="22"/>
                <w:szCs w:val="22"/>
              </w:rPr>
              <w:t>[PROVIDED INFORMATION TO BETTY, AS OPPOSED TO JUST ASKING HER QUESTIONS]</w:t>
            </w:r>
            <w:r w:rsidR="009E6BBC" w:rsidRPr="009E6BBC">
              <w:rPr>
                <w:rFonts w:cs="Arial"/>
                <w:color w:val="00B050"/>
                <w:sz w:val="22"/>
                <w:szCs w:val="22"/>
              </w:rPr>
              <w:t xml:space="preserve"> </w:t>
            </w:r>
            <w:r w:rsidR="00B47DDA">
              <w:rPr>
                <w:rFonts w:cs="Arial"/>
                <w:sz w:val="22"/>
                <w:szCs w:val="22"/>
              </w:rPr>
              <w:t>she responded “</w:t>
            </w:r>
            <w:r w:rsidR="00497F1A">
              <w:rPr>
                <w:rFonts w:cs="Arial"/>
                <w:sz w:val="22"/>
                <w:szCs w:val="22"/>
              </w:rPr>
              <w:t>I don’t know what these [pointing to the tablets] are</w:t>
            </w:r>
            <w:r w:rsidR="00D05387">
              <w:rPr>
                <w:rFonts w:cs="Arial"/>
                <w:sz w:val="22"/>
                <w:szCs w:val="22"/>
              </w:rPr>
              <w:t xml:space="preserve"> and I don’t have any health conditions</w:t>
            </w:r>
            <w:r w:rsidR="00A30CAE">
              <w:rPr>
                <w:rFonts w:cs="Arial"/>
                <w:sz w:val="22"/>
                <w:szCs w:val="22"/>
              </w:rPr>
              <w:t>. My doctor gave me a clean bill of health</w:t>
            </w:r>
            <w:r w:rsidR="00D05387">
              <w:rPr>
                <w:rFonts w:cs="Arial"/>
                <w:sz w:val="22"/>
                <w:szCs w:val="22"/>
              </w:rPr>
              <w:t xml:space="preserve">”. I proceeded to show </w:t>
            </w:r>
            <w:r w:rsidR="00E47383">
              <w:rPr>
                <w:rFonts w:cs="Arial"/>
                <w:sz w:val="22"/>
                <w:szCs w:val="22"/>
              </w:rPr>
              <w:t>Betty</w:t>
            </w:r>
            <w:r w:rsidR="00D05387">
              <w:rPr>
                <w:rFonts w:cs="Arial"/>
                <w:sz w:val="22"/>
                <w:szCs w:val="22"/>
              </w:rPr>
              <w:t xml:space="preserve"> a letter from her doctor </w:t>
            </w:r>
            <w:r w:rsidR="000002D4" w:rsidRPr="000002D4">
              <w:rPr>
                <w:rFonts w:cs="Arial"/>
                <w:b/>
                <w:bCs/>
                <w:color w:val="00B050"/>
                <w:sz w:val="22"/>
                <w:szCs w:val="22"/>
              </w:rPr>
              <w:t>[USE OF ADDITIONAL RESOURCES</w:t>
            </w:r>
            <w:r w:rsidR="000002D4">
              <w:rPr>
                <w:rFonts w:cs="Arial"/>
                <w:sz w:val="22"/>
                <w:szCs w:val="22"/>
              </w:rPr>
              <w:t xml:space="preserve">] </w:t>
            </w:r>
            <w:r w:rsidR="00D05387">
              <w:rPr>
                <w:rFonts w:cs="Arial"/>
                <w:sz w:val="22"/>
                <w:szCs w:val="22"/>
              </w:rPr>
              <w:t>confirming her diagnosis</w:t>
            </w:r>
            <w:r w:rsidR="007746E1">
              <w:rPr>
                <w:rFonts w:cs="Arial"/>
                <w:sz w:val="22"/>
                <w:szCs w:val="22"/>
              </w:rPr>
              <w:t xml:space="preserve"> </w:t>
            </w:r>
            <w:r w:rsidR="00D05387">
              <w:rPr>
                <w:rFonts w:cs="Arial"/>
                <w:sz w:val="22"/>
                <w:szCs w:val="22"/>
              </w:rPr>
              <w:t xml:space="preserve">and she </w:t>
            </w:r>
            <w:r w:rsidR="00A30CAE">
              <w:rPr>
                <w:rFonts w:cs="Arial"/>
                <w:sz w:val="22"/>
                <w:szCs w:val="22"/>
              </w:rPr>
              <w:t>said “</w:t>
            </w:r>
            <w:r w:rsidR="00D95397">
              <w:rPr>
                <w:rFonts w:cs="Arial"/>
                <w:sz w:val="22"/>
                <w:szCs w:val="22"/>
              </w:rPr>
              <w:t>yes, a clean bill of health” despite me re-affirming the presence of her health conditions</w:t>
            </w:r>
            <w:r w:rsidR="007746E1">
              <w:rPr>
                <w:rFonts w:cs="Arial"/>
                <w:sz w:val="22"/>
                <w:szCs w:val="22"/>
              </w:rPr>
              <w:t xml:space="preserve"> and the ways this had demonstrably affected her</w:t>
            </w:r>
            <w:r w:rsidR="00D95397">
              <w:rPr>
                <w:rFonts w:cs="Arial"/>
                <w:sz w:val="22"/>
                <w:szCs w:val="22"/>
              </w:rPr>
              <w:t>.</w:t>
            </w:r>
            <w:r w:rsidR="00981D8F">
              <w:rPr>
                <w:rFonts w:cs="Arial"/>
                <w:sz w:val="22"/>
                <w:szCs w:val="22"/>
              </w:rPr>
              <w:t xml:space="preserve"> </w:t>
            </w:r>
            <w:r w:rsidR="007746E1">
              <w:rPr>
                <w:rFonts w:cs="Arial"/>
                <w:sz w:val="22"/>
                <w:szCs w:val="22"/>
              </w:rPr>
              <w:t>Betty</w:t>
            </w:r>
            <w:r w:rsidR="00981D8F">
              <w:rPr>
                <w:rFonts w:cs="Arial"/>
                <w:sz w:val="22"/>
                <w:szCs w:val="22"/>
              </w:rPr>
              <w:t xml:space="preserve"> couldn’t grasp that she had health conditions which had an impact on her daily living. </w:t>
            </w:r>
            <w:r w:rsidR="000002D4" w:rsidRPr="005D3902">
              <w:rPr>
                <w:rFonts w:cs="Arial"/>
                <w:b/>
                <w:bCs/>
                <w:color w:val="00B050"/>
                <w:sz w:val="22"/>
                <w:szCs w:val="22"/>
              </w:rPr>
              <w:t>[S</w:t>
            </w:r>
            <w:r w:rsidR="005D3902" w:rsidRPr="005D3902">
              <w:rPr>
                <w:rFonts w:cs="Arial"/>
                <w:b/>
                <w:bCs/>
                <w:color w:val="00B050"/>
                <w:sz w:val="22"/>
                <w:szCs w:val="22"/>
              </w:rPr>
              <w:t>TATING THE OBVIOUS – HELPFUL TO SPELL OUT WHAT BETTY’S RESPONSES INDICATE]</w:t>
            </w:r>
          </w:p>
          <w:p w14:paraId="08C80613" w14:textId="212D82D2" w:rsidR="00B50EA4" w:rsidRDefault="00B50EA4" w:rsidP="00CA5B5F">
            <w:pPr>
              <w:spacing w:before="120"/>
              <w:rPr>
                <w:rFonts w:cs="Arial"/>
                <w:sz w:val="22"/>
                <w:szCs w:val="22"/>
              </w:rPr>
            </w:pPr>
            <w:r>
              <w:rPr>
                <w:rFonts w:cs="Arial"/>
                <w:sz w:val="22"/>
                <w:szCs w:val="22"/>
              </w:rPr>
              <w:t>Very similar interactions occurred on the second visit</w:t>
            </w:r>
            <w:r w:rsidR="00AE4AC9">
              <w:rPr>
                <w:rFonts w:cs="Arial"/>
                <w:sz w:val="22"/>
                <w:szCs w:val="22"/>
              </w:rPr>
              <w:t xml:space="preserve"> with </w:t>
            </w:r>
            <w:r w:rsidR="007746E1">
              <w:rPr>
                <w:rFonts w:cs="Arial"/>
                <w:sz w:val="22"/>
                <w:szCs w:val="22"/>
              </w:rPr>
              <w:t>Betty</w:t>
            </w:r>
            <w:r w:rsidR="00AE4AC9">
              <w:rPr>
                <w:rFonts w:cs="Arial"/>
                <w:sz w:val="22"/>
                <w:szCs w:val="22"/>
              </w:rPr>
              <w:t>, with no observable increase in her understanding.</w:t>
            </w:r>
          </w:p>
          <w:p w14:paraId="7534BFA3" w14:textId="0381D649" w:rsidR="00C86A88" w:rsidRDefault="0003120B" w:rsidP="00CA5B5F">
            <w:pPr>
              <w:spacing w:before="120"/>
              <w:rPr>
                <w:rFonts w:cs="Arial"/>
                <w:sz w:val="22"/>
                <w:szCs w:val="22"/>
              </w:rPr>
            </w:pPr>
            <w:r>
              <w:rPr>
                <w:rFonts w:cs="Arial"/>
                <w:sz w:val="22"/>
                <w:szCs w:val="22"/>
              </w:rPr>
              <w:t xml:space="preserve">During both visits, when I </w:t>
            </w:r>
            <w:r w:rsidR="00C86A88">
              <w:rPr>
                <w:rFonts w:cs="Arial"/>
                <w:sz w:val="22"/>
                <w:szCs w:val="22"/>
              </w:rPr>
              <w:t>clearly outlined to</w:t>
            </w:r>
            <w:r>
              <w:rPr>
                <w:rFonts w:cs="Arial"/>
                <w:sz w:val="22"/>
                <w:szCs w:val="22"/>
              </w:rPr>
              <w:t xml:space="preserve"> </w:t>
            </w:r>
            <w:r w:rsidR="007746E1">
              <w:rPr>
                <w:rFonts w:cs="Arial"/>
                <w:sz w:val="22"/>
                <w:szCs w:val="22"/>
              </w:rPr>
              <w:t>Betty</w:t>
            </w:r>
            <w:r w:rsidR="00C86A88">
              <w:rPr>
                <w:rFonts w:cs="Arial"/>
                <w:sz w:val="22"/>
                <w:szCs w:val="22"/>
              </w:rPr>
              <w:t xml:space="preserve"> my perception of</w:t>
            </w:r>
            <w:r>
              <w:rPr>
                <w:rFonts w:cs="Arial"/>
                <w:sz w:val="22"/>
                <w:szCs w:val="22"/>
              </w:rPr>
              <w:t xml:space="preserve"> the other areas of support she needed</w:t>
            </w:r>
            <w:r w:rsidR="00996D10">
              <w:rPr>
                <w:rFonts w:cs="Arial"/>
                <w:sz w:val="22"/>
                <w:szCs w:val="22"/>
              </w:rPr>
              <w:t xml:space="preserve"> and provided examples </w:t>
            </w:r>
            <w:r w:rsidR="003072A6">
              <w:rPr>
                <w:rFonts w:cs="Arial"/>
                <w:sz w:val="22"/>
                <w:szCs w:val="22"/>
              </w:rPr>
              <w:t xml:space="preserve">informing my </w:t>
            </w:r>
            <w:r w:rsidR="00117531">
              <w:rPr>
                <w:rFonts w:cs="Arial"/>
                <w:sz w:val="22"/>
                <w:szCs w:val="22"/>
              </w:rPr>
              <w:t>opinion</w:t>
            </w:r>
            <w:r>
              <w:rPr>
                <w:rFonts w:cs="Arial"/>
                <w:sz w:val="22"/>
                <w:szCs w:val="22"/>
              </w:rPr>
              <w:t xml:space="preserve">, she was unable to conceptualise this. </w:t>
            </w:r>
            <w:r w:rsidR="00EC12E1">
              <w:rPr>
                <w:rFonts w:cs="Arial"/>
                <w:sz w:val="22"/>
                <w:szCs w:val="22"/>
              </w:rPr>
              <w:t>She couldn’t grasp</w:t>
            </w:r>
            <w:r w:rsidR="00C86A88">
              <w:rPr>
                <w:rFonts w:cs="Arial"/>
                <w:sz w:val="22"/>
                <w:szCs w:val="22"/>
              </w:rPr>
              <w:t>:</w:t>
            </w:r>
          </w:p>
          <w:p w14:paraId="63BA7E8F" w14:textId="367F3364" w:rsidR="00C86A88" w:rsidRPr="0019515E" w:rsidRDefault="00EC12E1" w:rsidP="0019515E">
            <w:pPr>
              <w:pStyle w:val="ListParagraph"/>
              <w:numPr>
                <w:ilvl w:val="0"/>
                <w:numId w:val="3"/>
              </w:numPr>
              <w:spacing w:before="120"/>
              <w:rPr>
                <w:rFonts w:cs="Arial"/>
                <w:sz w:val="22"/>
                <w:szCs w:val="22"/>
              </w:rPr>
            </w:pPr>
            <w:r w:rsidRPr="0019515E">
              <w:rPr>
                <w:rFonts w:cs="Arial"/>
                <w:sz w:val="22"/>
                <w:szCs w:val="22"/>
              </w:rPr>
              <w:t>that the condition of her house</w:t>
            </w:r>
            <w:r w:rsidR="00C86A88" w:rsidRPr="0019515E">
              <w:rPr>
                <w:rFonts w:cs="Arial"/>
                <w:sz w:val="22"/>
                <w:szCs w:val="22"/>
              </w:rPr>
              <w:t xml:space="preserve"> increased her falls risk</w:t>
            </w:r>
          </w:p>
          <w:p w14:paraId="3122DE47" w14:textId="77777777" w:rsidR="0019515E" w:rsidRDefault="007746E1" w:rsidP="00C86A88">
            <w:pPr>
              <w:pStyle w:val="ListParagraph"/>
              <w:numPr>
                <w:ilvl w:val="0"/>
                <w:numId w:val="3"/>
              </w:numPr>
              <w:spacing w:before="120"/>
              <w:rPr>
                <w:rFonts w:cs="Arial"/>
                <w:sz w:val="22"/>
                <w:szCs w:val="22"/>
              </w:rPr>
            </w:pPr>
            <w:r w:rsidRPr="00C86A88">
              <w:rPr>
                <w:rFonts w:cs="Arial"/>
                <w:sz w:val="22"/>
                <w:szCs w:val="22"/>
              </w:rPr>
              <w:t xml:space="preserve">that </w:t>
            </w:r>
            <w:r w:rsidR="0080668E" w:rsidRPr="00C86A88">
              <w:rPr>
                <w:rFonts w:cs="Arial"/>
                <w:sz w:val="22"/>
                <w:szCs w:val="22"/>
              </w:rPr>
              <w:t xml:space="preserve">she had no means to go shopping or to stand for periods to prepare food, </w:t>
            </w:r>
          </w:p>
          <w:p w14:paraId="626B172A" w14:textId="77777777" w:rsidR="0019515E" w:rsidRDefault="0019515E" w:rsidP="00C86A88">
            <w:pPr>
              <w:pStyle w:val="ListParagraph"/>
              <w:numPr>
                <w:ilvl w:val="0"/>
                <w:numId w:val="3"/>
              </w:numPr>
              <w:spacing w:before="120"/>
              <w:rPr>
                <w:rFonts w:cs="Arial"/>
                <w:sz w:val="22"/>
                <w:szCs w:val="22"/>
              </w:rPr>
            </w:pPr>
            <w:r>
              <w:rPr>
                <w:rFonts w:cs="Arial"/>
                <w:sz w:val="22"/>
                <w:szCs w:val="22"/>
              </w:rPr>
              <w:t xml:space="preserve">she was prescribed medication to help her health </w:t>
            </w:r>
            <w:proofErr w:type="gramStart"/>
            <w:r>
              <w:rPr>
                <w:rFonts w:cs="Arial"/>
                <w:sz w:val="22"/>
                <w:szCs w:val="22"/>
              </w:rPr>
              <w:t>conditions;</w:t>
            </w:r>
            <w:proofErr w:type="gramEnd"/>
          </w:p>
          <w:p w14:paraId="4A671DEE" w14:textId="77777777" w:rsidR="00A84C35" w:rsidRDefault="00EC12E1" w:rsidP="00C86A88">
            <w:pPr>
              <w:pStyle w:val="ListParagraph"/>
              <w:numPr>
                <w:ilvl w:val="0"/>
                <w:numId w:val="3"/>
              </w:numPr>
              <w:spacing w:before="120"/>
              <w:rPr>
                <w:rFonts w:cs="Arial"/>
                <w:sz w:val="22"/>
                <w:szCs w:val="22"/>
              </w:rPr>
            </w:pPr>
            <w:r w:rsidRPr="00C86A88">
              <w:rPr>
                <w:rFonts w:cs="Arial"/>
                <w:sz w:val="22"/>
                <w:szCs w:val="22"/>
              </w:rPr>
              <w:t>had increased her falls risk</w:t>
            </w:r>
            <w:r w:rsidR="007E0678" w:rsidRPr="00C86A88">
              <w:rPr>
                <w:rFonts w:cs="Arial"/>
                <w:sz w:val="22"/>
                <w:szCs w:val="22"/>
              </w:rPr>
              <w:t xml:space="preserve">, </w:t>
            </w:r>
          </w:p>
          <w:p w14:paraId="54F6086F" w14:textId="1697B00F" w:rsidR="005A7DCF" w:rsidRPr="00C86A88" w:rsidRDefault="00A84C35" w:rsidP="00C86A88">
            <w:pPr>
              <w:pStyle w:val="ListParagraph"/>
              <w:numPr>
                <w:ilvl w:val="0"/>
                <w:numId w:val="3"/>
              </w:numPr>
              <w:spacing w:before="120"/>
              <w:rPr>
                <w:rFonts w:cs="Arial"/>
                <w:sz w:val="22"/>
                <w:szCs w:val="22"/>
              </w:rPr>
            </w:pPr>
            <w:r>
              <w:rPr>
                <w:rFonts w:cs="Arial"/>
                <w:sz w:val="22"/>
                <w:szCs w:val="22"/>
              </w:rPr>
              <w:t>t</w:t>
            </w:r>
            <w:r w:rsidR="007E0678" w:rsidRPr="00C86A88">
              <w:rPr>
                <w:rFonts w:cs="Arial"/>
                <w:sz w:val="22"/>
                <w:szCs w:val="22"/>
              </w:rPr>
              <w:t xml:space="preserve">he impact of being in soiled clothing for very extended periods. </w:t>
            </w:r>
          </w:p>
          <w:p w14:paraId="6B793D77" w14:textId="77777777" w:rsidR="006C7D59" w:rsidRDefault="00A84C35" w:rsidP="00CA5B5F">
            <w:pPr>
              <w:spacing w:before="120"/>
              <w:rPr>
                <w:rFonts w:cs="Arial"/>
                <w:sz w:val="22"/>
                <w:szCs w:val="22"/>
              </w:rPr>
            </w:pPr>
            <w:r>
              <w:rPr>
                <w:rFonts w:cs="Arial"/>
                <w:sz w:val="22"/>
                <w:szCs w:val="22"/>
              </w:rPr>
              <w:t>Betty</w:t>
            </w:r>
            <w:r w:rsidR="007E0678">
              <w:rPr>
                <w:rFonts w:cs="Arial"/>
                <w:sz w:val="22"/>
                <w:szCs w:val="22"/>
              </w:rPr>
              <w:t xml:space="preserve"> said to me, when I </w:t>
            </w:r>
            <w:r w:rsidR="00981D8F">
              <w:rPr>
                <w:rFonts w:cs="Arial"/>
                <w:sz w:val="22"/>
                <w:szCs w:val="22"/>
              </w:rPr>
              <w:t>had told her about her care needs associated to these areas, “</w:t>
            </w:r>
            <w:r w:rsidR="00757D39">
              <w:rPr>
                <w:rFonts w:cs="Arial"/>
                <w:sz w:val="22"/>
                <w:szCs w:val="22"/>
              </w:rPr>
              <w:t>Look around you, the house is spotless</w:t>
            </w:r>
            <w:r w:rsidR="00F35BD7">
              <w:rPr>
                <w:rFonts w:cs="Arial"/>
                <w:sz w:val="22"/>
                <w:szCs w:val="22"/>
              </w:rPr>
              <w:t xml:space="preserve"> and look at how clean I am”. I reminded </w:t>
            </w:r>
            <w:r>
              <w:rPr>
                <w:rFonts w:cs="Arial"/>
                <w:sz w:val="22"/>
                <w:szCs w:val="22"/>
              </w:rPr>
              <w:t>Betty</w:t>
            </w:r>
            <w:r w:rsidR="00F35BD7">
              <w:rPr>
                <w:rFonts w:cs="Arial"/>
                <w:sz w:val="22"/>
                <w:szCs w:val="22"/>
              </w:rPr>
              <w:t xml:space="preserve"> that there were lots of books, papers and other trip hazards on the floor, but </w:t>
            </w:r>
            <w:r w:rsidR="00251114">
              <w:rPr>
                <w:rFonts w:cs="Arial"/>
                <w:sz w:val="22"/>
                <w:szCs w:val="22"/>
              </w:rPr>
              <w:t>she couldn’t perceive these as risks</w:t>
            </w:r>
            <w:r w:rsidR="007A6D77">
              <w:rPr>
                <w:rFonts w:cs="Arial"/>
                <w:sz w:val="22"/>
                <w:szCs w:val="22"/>
              </w:rPr>
              <w:t>, saying “there’s nothing there”.</w:t>
            </w:r>
            <w:r w:rsidR="00BE710F">
              <w:rPr>
                <w:rFonts w:cs="Arial"/>
                <w:sz w:val="22"/>
                <w:szCs w:val="22"/>
              </w:rPr>
              <w:t xml:space="preserve"> </w:t>
            </w:r>
          </w:p>
          <w:p w14:paraId="77C88196" w14:textId="4A93562F" w:rsidR="00324F80" w:rsidRDefault="00BE710F" w:rsidP="00CA5B5F">
            <w:pPr>
              <w:spacing w:before="120"/>
              <w:rPr>
                <w:rFonts w:cs="Arial"/>
                <w:sz w:val="22"/>
                <w:szCs w:val="22"/>
              </w:rPr>
            </w:pPr>
            <w:r>
              <w:rPr>
                <w:rFonts w:cs="Arial"/>
                <w:sz w:val="22"/>
                <w:szCs w:val="22"/>
              </w:rPr>
              <w:t xml:space="preserve">When I told </w:t>
            </w:r>
            <w:r w:rsidR="00A84C35">
              <w:rPr>
                <w:rFonts w:cs="Arial"/>
                <w:sz w:val="22"/>
                <w:szCs w:val="22"/>
              </w:rPr>
              <w:t xml:space="preserve">Betty </w:t>
            </w:r>
            <w:r w:rsidR="006C7D59">
              <w:rPr>
                <w:rFonts w:cs="Arial"/>
                <w:sz w:val="22"/>
                <w:szCs w:val="22"/>
              </w:rPr>
              <w:t xml:space="preserve">of </w:t>
            </w:r>
            <w:r w:rsidR="00A84C35">
              <w:rPr>
                <w:rFonts w:cs="Arial"/>
                <w:sz w:val="22"/>
                <w:szCs w:val="22"/>
              </w:rPr>
              <w:t xml:space="preserve">her inability to go to the shops or prepare food, she </w:t>
            </w:r>
            <w:r w:rsidR="004D5DD0">
              <w:rPr>
                <w:rFonts w:cs="Arial"/>
                <w:sz w:val="22"/>
                <w:szCs w:val="22"/>
              </w:rPr>
              <w:t>told me she went out every day</w:t>
            </w:r>
            <w:r w:rsidR="006C7D59">
              <w:rPr>
                <w:rFonts w:cs="Arial"/>
                <w:sz w:val="22"/>
                <w:szCs w:val="22"/>
              </w:rPr>
              <w:t xml:space="preserve"> (which her neighbours confirm she cannot do)</w:t>
            </w:r>
            <w:r w:rsidR="00ED76AC">
              <w:rPr>
                <w:rFonts w:cs="Arial"/>
                <w:sz w:val="22"/>
                <w:szCs w:val="22"/>
              </w:rPr>
              <w:t>. In terms of</w:t>
            </w:r>
            <w:r>
              <w:rPr>
                <w:rFonts w:cs="Arial"/>
                <w:sz w:val="22"/>
                <w:szCs w:val="22"/>
              </w:rPr>
              <w:t xml:space="preserve"> the risks of sitting for long periods in soiled clothing (</w:t>
            </w:r>
            <w:r w:rsidR="00B405CE">
              <w:rPr>
                <w:rFonts w:cs="Arial"/>
                <w:sz w:val="22"/>
                <w:szCs w:val="22"/>
              </w:rPr>
              <w:t>risk of skin infection, discomfort, loss of dignity)</w:t>
            </w:r>
            <w:r w:rsidR="00CF4290">
              <w:rPr>
                <w:rFonts w:cs="Arial"/>
                <w:sz w:val="22"/>
                <w:szCs w:val="22"/>
              </w:rPr>
              <w:t>,</w:t>
            </w:r>
            <w:r w:rsidR="00ED76AC">
              <w:rPr>
                <w:rFonts w:cs="Arial"/>
                <w:sz w:val="22"/>
                <w:szCs w:val="22"/>
              </w:rPr>
              <w:t xml:space="preserve"> Betty</w:t>
            </w:r>
            <w:r w:rsidR="00CF4290">
              <w:rPr>
                <w:rFonts w:cs="Arial"/>
                <w:sz w:val="22"/>
                <w:szCs w:val="22"/>
              </w:rPr>
              <w:t xml:space="preserve"> couldn’t understand the implication of </w:t>
            </w:r>
            <w:proofErr w:type="gramStart"/>
            <w:r w:rsidR="00CF4290">
              <w:rPr>
                <w:rFonts w:cs="Arial"/>
                <w:sz w:val="22"/>
                <w:szCs w:val="22"/>
              </w:rPr>
              <w:t>this</w:t>
            </w:r>
            <w:proofErr w:type="gramEnd"/>
            <w:r w:rsidR="00C61DFB">
              <w:rPr>
                <w:rFonts w:cs="Arial"/>
                <w:sz w:val="22"/>
                <w:szCs w:val="22"/>
              </w:rPr>
              <w:t xml:space="preserve"> nor </w:t>
            </w:r>
            <w:r w:rsidR="00ED76AC">
              <w:rPr>
                <w:rFonts w:cs="Arial"/>
                <w:sz w:val="22"/>
                <w:szCs w:val="22"/>
              </w:rPr>
              <w:t>she could</w:t>
            </w:r>
            <w:r w:rsidR="00C61DFB">
              <w:rPr>
                <w:rFonts w:cs="Arial"/>
                <w:sz w:val="22"/>
                <w:szCs w:val="22"/>
              </w:rPr>
              <w:t xml:space="preserve"> recognise the clothing she was in </w:t>
            </w:r>
            <w:r w:rsidR="006A1589">
              <w:rPr>
                <w:rFonts w:cs="Arial"/>
                <w:sz w:val="22"/>
                <w:szCs w:val="22"/>
              </w:rPr>
              <w:t>had various food stains and a damp patch on her legs</w:t>
            </w:r>
            <w:r w:rsidR="00ED76AC">
              <w:rPr>
                <w:rFonts w:cs="Arial"/>
                <w:sz w:val="22"/>
                <w:szCs w:val="22"/>
              </w:rPr>
              <w:t xml:space="preserve">. She told me </w:t>
            </w:r>
            <w:proofErr w:type="gramStart"/>
            <w:r w:rsidR="00ED76AC">
              <w:rPr>
                <w:rFonts w:cs="Arial"/>
                <w:sz w:val="22"/>
                <w:szCs w:val="22"/>
              </w:rPr>
              <w:t>“look</w:t>
            </w:r>
            <w:proofErr w:type="gramEnd"/>
            <w:r w:rsidR="00ED76AC">
              <w:rPr>
                <w:rFonts w:cs="Arial"/>
                <w:sz w:val="22"/>
                <w:szCs w:val="22"/>
              </w:rPr>
              <w:t xml:space="preserve"> how clean I look, love. In my Sunday best”</w:t>
            </w:r>
            <w:r w:rsidR="006A1589">
              <w:rPr>
                <w:rFonts w:cs="Arial"/>
                <w:sz w:val="22"/>
                <w:szCs w:val="22"/>
              </w:rPr>
              <w:t xml:space="preserve">. </w:t>
            </w:r>
          </w:p>
          <w:p w14:paraId="0D1EE16F" w14:textId="509C4484" w:rsidR="00324F80" w:rsidRPr="006A1589" w:rsidRDefault="00324F80" w:rsidP="00CA5B5F">
            <w:pPr>
              <w:numPr>
                <w:ilvl w:val="0"/>
                <w:numId w:val="7"/>
              </w:numPr>
              <w:spacing w:before="120"/>
              <w:rPr>
                <w:rFonts w:cs="Arial"/>
                <w:b/>
                <w:bCs/>
                <w:sz w:val="22"/>
                <w:szCs w:val="22"/>
              </w:rPr>
            </w:pPr>
            <w:r w:rsidRPr="00324F80">
              <w:rPr>
                <w:rFonts w:cs="Arial"/>
                <w:b/>
                <w:bCs/>
                <w:sz w:val="22"/>
                <w:szCs w:val="22"/>
              </w:rPr>
              <w:t xml:space="preserve">What sort of support they need and who will provide such support; </w:t>
            </w:r>
            <w:r w:rsidR="00E21038" w:rsidRPr="00E6592B">
              <w:rPr>
                <w:rFonts w:cs="Arial"/>
                <w:b/>
                <w:bCs/>
                <w:color w:val="00B050"/>
                <w:sz w:val="22"/>
                <w:szCs w:val="22"/>
              </w:rPr>
              <w:t>[CROSS-REFERENCES THE CONTENT OF THE CAPACITY ASSESSMENT TO THE RELEVANT INFORMATION]</w:t>
            </w:r>
          </w:p>
          <w:p w14:paraId="21D679B1" w14:textId="4716D34D" w:rsidR="00712FE5" w:rsidRDefault="003559F3" w:rsidP="00CA5B5F">
            <w:pPr>
              <w:spacing w:before="120"/>
              <w:rPr>
                <w:rFonts w:cs="Arial"/>
                <w:sz w:val="22"/>
                <w:szCs w:val="22"/>
              </w:rPr>
            </w:pPr>
            <w:r>
              <w:rPr>
                <w:rFonts w:cs="Arial"/>
                <w:sz w:val="22"/>
                <w:szCs w:val="22"/>
              </w:rPr>
              <w:t xml:space="preserve">On both visits, </w:t>
            </w:r>
            <w:r w:rsidR="00581BEF">
              <w:rPr>
                <w:rFonts w:cs="Arial"/>
                <w:sz w:val="22"/>
                <w:szCs w:val="22"/>
              </w:rPr>
              <w:t xml:space="preserve">I </w:t>
            </w:r>
            <w:r>
              <w:rPr>
                <w:rFonts w:cs="Arial"/>
                <w:sz w:val="22"/>
                <w:szCs w:val="22"/>
              </w:rPr>
              <w:t>used</w:t>
            </w:r>
            <w:r w:rsidR="00581BEF">
              <w:rPr>
                <w:rFonts w:cs="Arial"/>
                <w:sz w:val="22"/>
                <w:szCs w:val="22"/>
              </w:rPr>
              <w:t xml:space="preserve"> a range of images of certain care tasks</w:t>
            </w:r>
            <w:r w:rsidR="00051D42">
              <w:rPr>
                <w:rFonts w:cs="Arial"/>
                <w:sz w:val="22"/>
                <w:szCs w:val="22"/>
              </w:rPr>
              <w:t xml:space="preserve"> with </w:t>
            </w:r>
            <w:r w:rsidR="00ED76AC">
              <w:rPr>
                <w:rFonts w:cs="Arial"/>
                <w:sz w:val="22"/>
                <w:szCs w:val="22"/>
              </w:rPr>
              <w:t>Betty</w:t>
            </w:r>
            <w:r w:rsidR="00353DAF">
              <w:rPr>
                <w:rFonts w:cs="Arial"/>
                <w:sz w:val="22"/>
                <w:szCs w:val="22"/>
              </w:rPr>
              <w:t xml:space="preserve">, explaining what these images represented and describing these to Betty </w:t>
            </w:r>
            <w:r w:rsidR="00581BEF">
              <w:rPr>
                <w:rFonts w:cs="Arial"/>
                <w:sz w:val="22"/>
                <w:szCs w:val="22"/>
              </w:rPr>
              <w:t xml:space="preserve">(e.g. someone being washed, food being prepared, shopping, medication, </w:t>
            </w:r>
            <w:r w:rsidR="00051D42">
              <w:rPr>
                <w:rFonts w:cs="Arial"/>
                <w:sz w:val="22"/>
                <w:szCs w:val="22"/>
              </w:rPr>
              <w:t xml:space="preserve">mobilising, socialising, hoovering etc) and asked her to point to any images she felt she might need some assistance with. </w:t>
            </w:r>
            <w:r w:rsidR="00890FA0" w:rsidRPr="00AB0D8B">
              <w:rPr>
                <w:rFonts w:cs="Arial"/>
                <w:b/>
                <w:bCs/>
                <w:color w:val="00B050"/>
                <w:sz w:val="22"/>
                <w:szCs w:val="22"/>
              </w:rPr>
              <w:t>[USE OF APPROPRIATE RESOURCES TO SUPPORT BETTY’S UNDERSTANDING</w:t>
            </w:r>
            <w:r w:rsidR="00AB0D8B" w:rsidRPr="00AB0D8B">
              <w:rPr>
                <w:rFonts w:cs="Arial"/>
                <w:b/>
                <w:bCs/>
                <w:color w:val="00B050"/>
                <w:sz w:val="22"/>
                <w:szCs w:val="22"/>
              </w:rPr>
              <w:t xml:space="preserve">, WHICH THE SW ALSO EXPLAINED TO BETTY] </w:t>
            </w:r>
            <w:r w:rsidR="006E459E">
              <w:rPr>
                <w:rFonts w:cs="Arial"/>
                <w:sz w:val="22"/>
                <w:szCs w:val="22"/>
              </w:rPr>
              <w:t>Betty</w:t>
            </w:r>
            <w:r w:rsidR="00051D42">
              <w:rPr>
                <w:rFonts w:cs="Arial"/>
                <w:sz w:val="22"/>
                <w:szCs w:val="22"/>
              </w:rPr>
              <w:t xml:space="preserve"> said she was independent with all areas</w:t>
            </w:r>
            <w:r w:rsidR="009C1EE0">
              <w:rPr>
                <w:rFonts w:cs="Arial"/>
                <w:sz w:val="22"/>
                <w:szCs w:val="22"/>
              </w:rPr>
              <w:t>.</w:t>
            </w:r>
            <w:r w:rsidR="00093880">
              <w:rPr>
                <w:rFonts w:cs="Arial"/>
                <w:sz w:val="22"/>
                <w:szCs w:val="22"/>
              </w:rPr>
              <w:t xml:space="preserve"> </w:t>
            </w:r>
          </w:p>
          <w:p w14:paraId="0F27D3AA" w14:textId="4204C897" w:rsidR="007A6D77" w:rsidRDefault="009C1EE0" w:rsidP="00CA5B5F">
            <w:pPr>
              <w:spacing w:before="120"/>
              <w:rPr>
                <w:rFonts w:cs="Arial"/>
                <w:sz w:val="22"/>
                <w:szCs w:val="22"/>
              </w:rPr>
            </w:pPr>
            <w:r>
              <w:rPr>
                <w:rFonts w:cs="Arial"/>
                <w:sz w:val="22"/>
                <w:szCs w:val="22"/>
              </w:rPr>
              <w:t xml:space="preserve">I informed </w:t>
            </w:r>
            <w:r w:rsidR="00712FE5">
              <w:rPr>
                <w:rFonts w:cs="Arial"/>
                <w:sz w:val="22"/>
                <w:szCs w:val="22"/>
              </w:rPr>
              <w:t>b</w:t>
            </w:r>
            <w:r w:rsidR="006E459E">
              <w:rPr>
                <w:rFonts w:cs="Arial"/>
                <w:sz w:val="22"/>
                <w:szCs w:val="22"/>
              </w:rPr>
              <w:t>etty</w:t>
            </w:r>
            <w:r>
              <w:rPr>
                <w:rFonts w:cs="Arial"/>
                <w:sz w:val="22"/>
                <w:szCs w:val="22"/>
              </w:rPr>
              <w:t xml:space="preserve"> that from doing her Care Act 2014 assessment – from speaking to her neighbours</w:t>
            </w:r>
            <w:r w:rsidR="00A877A8">
              <w:rPr>
                <w:rFonts w:cs="Arial"/>
                <w:sz w:val="22"/>
                <w:szCs w:val="22"/>
              </w:rPr>
              <w:t xml:space="preserve"> - they had commented that they often needed to provide input to assist her with </w:t>
            </w:r>
            <w:r w:rsidR="002F614D">
              <w:rPr>
                <w:rFonts w:cs="Arial"/>
                <w:sz w:val="22"/>
                <w:szCs w:val="22"/>
              </w:rPr>
              <w:t>most of</w:t>
            </w:r>
            <w:r w:rsidR="00A877A8">
              <w:rPr>
                <w:rFonts w:cs="Arial"/>
                <w:sz w:val="22"/>
                <w:szCs w:val="22"/>
              </w:rPr>
              <w:t xml:space="preserve"> these tasks</w:t>
            </w:r>
            <w:r w:rsidR="000F0EEC">
              <w:rPr>
                <w:rFonts w:cs="Arial"/>
                <w:sz w:val="22"/>
                <w:szCs w:val="22"/>
              </w:rPr>
              <w:t xml:space="preserve"> and I had observed her struggle to manage from my visits</w:t>
            </w:r>
            <w:r w:rsidR="00A877A8">
              <w:rPr>
                <w:rFonts w:cs="Arial"/>
                <w:sz w:val="22"/>
                <w:szCs w:val="22"/>
              </w:rPr>
              <w:t xml:space="preserve">. </w:t>
            </w:r>
            <w:r w:rsidR="00AB0D8B" w:rsidRPr="00AB0D8B">
              <w:rPr>
                <w:rFonts w:cs="Arial"/>
                <w:b/>
                <w:bCs/>
                <w:color w:val="00B050"/>
                <w:sz w:val="22"/>
                <w:szCs w:val="22"/>
              </w:rPr>
              <w:t>[CONCRETE COLLATERAL EVIDENCE PUT TO BETTY]</w:t>
            </w:r>
            <w:r w:rsidR="00AB0D8B" w:rsidRPr="00AB0D8B">
              <w:rPr>
                <w:rFonts w:cs="Arial"/>
                <w:color w:val="00B050"/>
                <w:sz w:val="22"/>
                <w:szCs w:val="22"/>
              </w:rPr>
              <w:t xml:space="preserve"> </w:t>
            </w:r>
            <w:r w:rsidR="006E459E">
              <w:rPr>
                <w:rFonts w:cs="Arial"/>
                <w:sz w:val="22"/>
                <w:szCs w:val="22"/>
              </w:rPr>
              <w:t>Betty</w:t>
            </w:r>
            <w:r w:rsidR="00A877A8">
              <w:rPr>
                <w:rFonts w:cs="Arial"/>
                <w:sz w:val="22"/>
                <w:szCs w:val="22"/>
              </w:rPr>
              <w:t xml:space="preserve"> </w:t>
            </w:r>
            <w:proofErr w:type="gramStart"/>
            <w:r w:rsidR="00A877A8">
              <w:rPr>
                <w:rFonts w:cs="Arial"/>
                <w:sz w:val="22"/>
                <w:szCs w:val="22"/>
              </w:rPr>
              <w:t>responded</w:t>
            </w:r>
            <w:proofErr w:type="gramEnd"/>
            <w:r w:rsidR="00A877A8">
              <w:rPr>
                <w:rFonts w:cs="Arial"/>
                <w:sz w:val="22"/>
                <w:szCs w:val="22"/>
              </w:rPr>
              <w:t xml:space="preserve"> “</w:t>
            </w:r>
            <w:r w:rsidR="00B55DA7">
              <w:rPr>
                <w:rFonts w:cs="Arial"/>
                <w:sz w:val="22"/>
                <w:szCs w:val="22"/>
              </w:rPr>
              <w:t xml:space="preserve">I </w:t>
            </w:r>
            <w:r w:rsidR="00BB3A90">
              <w:rPr>
                <w:rFonts w:cs="Arial"/>
                <w:sz w:val="22"/>
                <w:szCs w:val="22"/>
              </w:rPr>
              <w:t>don’t remember that love</w:t>
            </w:r>
            <w:r w:rsidR="00846BC3">
              <w:rPr>
                <w:rFonts w:cs="Arial"/>
                <w:sz w:val="22"/>
                <w:szCs w:val="22"/>
              </w:rPr>
              <w:t xml:space="preserve">, why would they need to help me?”. I summarised why they felt the need to help her, outlining her health conditions, the areas she has been noted to </w:t>
            </w:r>
            <w:r w:rsidR="00372881">
              <w:rPr>
                <w:rFonts w:cs="Arial"/>
                <w:sz w:val="22"/>
                <w:szCs w:val="22"/>
              </w:rPr>
              <w:t xml:space="preserve">need support </w:t>
            </w:r>
            <w:r w:rsidR="00846BC3">
              <w:rPr>
                <w:rFonts w:cs="Arial"/>
                <w:sz w:val="22"/>
                <w:szCs w:val="22"/>
              </w:rPr>
              <w:t xml:space="preserve">with and the types of things people needed to do for her. </w:t>
            </w:r>
            <w:r w:rsidR="006E459E">
              <w:rPr>
                <w:rFonts w:cs="Arial"/>
                <w:sz w:val="22"/>
                <w:szCs w:val="22"/>
              </w:rPr>
              <w:t>Betty</w:t>
            </w:r>
            <w:r w:rsidR="00846BC3">
              <w:rPr>
                <w:rFonts w:cs="Arial"/>
                <w:sz w:val="22"/>
                <w:szCs w:val="22"/>
              </w:rPr>
              <w:t xml:space="preserve"> responded “</w:t>
            </w:r>
            <w:r w:rsidR="00A362E7">
              <w:rPr>
                <w:rFonts w:cs="Arial"/>
                <w:sz w:val="22"/>
                <w:szCs w:val="22"/>
              </w:rPr>
              <w:t>Who are you talking about? Me? Dementia? What’s that? Me? No, sorry love</w:t>
            </w:r>
            <w:r w:rsidR="00452DDF">
              <w:rPr>
                <w:rFonts w:cs="Arial"/>
                <w:sz w:val="22"/>
                <w:szCs w:val="22"/>
              </w:rPr>
              <w:t>. I don’t have that</w:t>
            </w:r>
            <w:r w:rsidR="00372881">
              <w:rPr>
                <w:rFonts w:cs="Arial"/>
                <w:sz w:val="22"/>
                <w:szCs w:val="22"/>
              </w:rPr>
              <w:t>. Help? Don’t need that</w:t>
            </w:r>
            <w:r w:rsidR="006E459E">
              <w:rPr>
                <w:rFonts w:cs="Arial"/>
                <w:sz w:val="22"/>
                <w:szCs w:val="22"/>
              </w:rPr>
              <w:t xml:space="preserve">. I don’t have </w:t>
            </w:r>
            <w:r w:rsidR="00AD62CA">
              <w:rPr>
                <w:rFonts w:cs="Arial"/>
                <w:sz w:val="22"/>
                <w:szCs w:val="22"/>
              </w:rPr>
              <w:t>anything I need help with</w:t>
            </w:r>
            <w:r w:rsidR="00452DDF">
              <w:rPr>
                <w:rFonts w:cs="Arial"/>
                <w:sz w:val="22"/>
                <w:szCs w:val="22"/>
              </w:rPr>
              <w:t xml:space="preserve">”. </w:t>
            </w:r>
            <w:r w:rsidR="00A877A8">
              <w:rPr>
                <w:rFonts w:cs="Arial"/>
                <w:sz w:val="22"/>
                <w:szCs w:val="22"/>
              </w:rPr>
              <w:t xml:space="preserve"> </w:t>
            </w:r>
          </w:p>
          <w:p w14:paraId="288DD1BB" w14:textId="77777777" w:rsidR="009C3373" w:rsidRDefault="009C3373" w:rsidP="00CA5B5F">
            <w:pPr>
              <w:spacing w:before="120"/>
              <w:rPr>
                <w:rFonts w:cs="Arial"/>
                <w:sz w:val="22"/>
                <w:szCs w:val="22"/>
              </w:rPr>
            </w:pPr>
          </w:p>
          <w:p w14:paraId="03451F4C" w14:textId="15FD6B39" w:rsidR="009C3373" w:rsidRPr="009C3373" w:rsidRDefault="009C3373" w:rsidP="00CA5B5F">
            <w:pPr>
              <w:numPr>
                <w:ilvl w:val="0"/>
                <w:numId w:val="7"/>
              </w:numPr>
              <w:spacing w:before="120"/>
              <w:rPr>
                <w:rFonts w:cs="Arial"/>
                <w:b/>
                <w:bCs/>
                <w:sz w:val="22"/>
                <w:szCs w:val="22"/>
              </w:rPr>
            </w:pPr>
            <w:r w:rsidRPr="009C3373">
              <w:rPr>
                <w:rFonts w:cs="Arial"/>
                <w:b/>
                <w:bCs/>
                <w:sz w:val="22"/>
                <w:szCs w:val="22"/>
              </w:rPr>
              <w:t xml:space="preserve">What would happen without support, or if support was refused. </w:t>
            </w:r>
            <w:r w:rsidR="00E21038" w:rsidRPr="00E6592B">
              <w:rPr>
                <w:rFonts w:cs="Arial"/>
                <w:b/>
                <w:bCs/>
                <w:color w:val="00B050"/>
                <w:sz w:val="22"/>
                <w:szCs w:val="22"/>
              </w:rPr>
              <w:t>[CROSS-REFERENCES THE CONTENT OF THE CAPACITY ASSESSMENT TO THE RELEVANT INFORMATION]</w:t>
            </w:r>
          </w:p>
          <w:p w14:paraId="348A10C6" w14:textId="2E4F47D1" w:rsidR="000C3AC0" w:rsidRDefault="007A6D77" w:rsidP="00CA5B5F">
            <w:pPr>
              <w:spacing w:before="120"/>
              <w:rPr>
                <w:rFonts w:cs="Arial"/>
                <w:sz w:val="22"/>
                <w:szCs w:val="22"/>
              </w:rPr>
            </w:pPr>
            <w:r>
              <w:rPr>
                <w:rFonts w:cs="Arial"/>
                <w:sz w:val="22"/>
                <w:szCs w:val="22"/>
              </w:rPr>
              <w:t>During discussions</w:t>
            </w:r>
            <w:r w:rsidR="00711023">
              <w:rPr>
                <w:rFonts w:cs="Arial"/>
                <w:sz w:val="22"/>
                <w:szCs w:val="22"/>
              </w:rPr>
              <w:t xml:space="preserve"> with </w:t>
            </w:r>
            <w:r w:rsidR="00AD62CA">
              <w:rPr>
                <w:rFonts w:cs="Arial"/>
                <w:sz w:val="22"/>
                <w:szCs w:val="22"/>
              </w:rPr>
              <w:t>Betty</w:t>
            </w:r>
            <w:r w:rsidR="00711023">
              <w:rPr>
                <w:rFonts w:cs="Arial"/>
                <w:sz w:val="22"/>
                <w:szCs w:val="22"/>
              </w:rPr>
              <w:t>, she</w:t>
            </w:r>
            <w:r>
              <w:rPr>
                <w:rFonts w:cs="Arial"/>
                <w:sz w:val="22"/>
                <w:szCs w:val="22"/>
              </w:rPr>
              <w:t xml:space="preserve"> could grasp th</w:t>
            </w:r>
            <w:r w:rsidR="00844687">
              <w:rPr>
                <w:rFonts w:cs="Arial"/>
                <w:sz w:val="22"/>
                <w:szCs w:val="22"/>
              </w:rPr>
              <w:t>e concept that if someone did need support that they would benefit from assistance in relation to specific areas of need</w:t>
            </w:r>
            <w:r w:rsidR="005A455E">
              <w:rPr>
                <w:rFonts w:cs="Arial"/>
                <w:sz w:val="22"/>
                <w:szCs w:val="22"/>
              </w:rPr>
              <w:t xml:space="preserve"> (citing an understanding of what a carer is and does)</w:t>
            </w:r>
            <w:r w:rsidR="00844687">
              <w:rPr>
                <w:rFonts w:cs="Arial"/>
                <w:sz w:val="22"/>
                <w:szCs w:val="22"/>
              </w:rPr>
              <w:t>, but was unable to comprehend the specifics of her own situation and the resultant needs for support she would benefit from</w:t>
            </w:r>
            <w:r w:rsidR="00711023">
              <w:rPr>
                <w:rFonts w:cs="Arial"/>
                <w:sz w:val="22"/>
                <w:szCs w:val="22"/>
              </w:rPr>
              <w:t>, or what would happen without this</w:t>
            </w:r>
            <w:r w:rsidR="00844687">
              <w:rPr>
                <w:rFonts w:cs="Arial"/>
                <w:sz w:val="22"/>
                <w:szCs w:val="22"/>
              </w:rPr>
              <w:t xml:space="preserve">. </w:t>
            </w:r>
          </w:p>
          <w:p w14:paraId="6A1DD8D2" w14:textId="292F129B" w:rsidR="00CB4F69" w:rsidRDefault="000C3AC0" w:rsidP="00CA5B5F">
            <w:pPr>
              <w:spacing w:before="120"/>
              <w:rPr>
                <w:rFonts w:cs="Arial"/>
                <w:sz w:val="22"/>
                <w:szCs w:val="22"/>
              </w:rPr>
            </w:pPr>
            <w:r>
              <w:rPr>
                <w:rFonts w:cs="Arial"/>
                <w:sz w:val="22"/>
                <w:szCs w:val="22"/>
              </w:rPr>
              <w:t>Assessor</w:t>
            </w:r>
            <w:r w:rsidR="00CB4F69">
              <w:rPr>
                <w:rFonts w:cs="Arial"/>
                <w:sz w:val="22"/>
                <w:szCs w:val="22"/>
              </w:rPr>
              <w:t xml:space="preserve"> -</w:t>
            </w:r>
            <w:r>
              <w:rPr>
                <w:rFonts w:cs="Arial"/>
                <w:sz w:val="22"/>
                <w:szCs w:val="22"/>
              </w:rPr>
              <w:t xml:space="preserve"> “</w:t>
            </w:r>
            <w:r w:rsidR="00A446B6">
              <w:rPr>
                <w:rFonts w:cs="Arial"/>
                <w:sz w:val="22"/>
                <w:szCs w:val="22"/>
              </w:rPr>
              <w:t>S</w:t>
            </w:r>
            <w:r w:rsidR="00CB4F69">
              <w:rPr>
                <w:rFonts w:cs="Arial"/>
                <w:sz w:val="22"/>
                <w:szCs w:val="22"/>
              </w:rPr>
              <w:t>o you don’t think you need any support</w:t>
            </w:r>
            <w:r w:rsidR="00891C10">
              <w:rPr>
                <w:rFonts w:cs="Arial"/>
                <w:sz w:val="22"/>
                <w:szCs w:val="22"/>
              </w:rPr>
              <w:t xml:space="preserve"> </w:t>
            </w:r>
            <w:r w:rsidR="00AD62CA">
              <w:rPr>
                <w:rFonts w:cs="Arial"/>
                <w:sz w:val="22"/>
                <w:szCs w:val="22"/>
              </w:rPr>
              <w:t xml:space="preserve">from carers </w:t>
            </w:r>
            <w:r w:rsidR="00891C10">
              <w:rPr>
                <w:rFonts w:cs="Arial"/>
                <w:sz w:val="22"/>
                <w:szCs w:val="22"/>
              </w:rPr>
              <w:t>at all</w:t>
            </w:r>
            <w:r w:rsidR="00CB4F69">
              <w:rPr>
                <w:rFonts w:cs="Arial"/>
                <w:sz w:val="22"/>
                <w:szCs w:val="22"/>
              </w:rPr>
              <w:t>?”</w:t>
            </w:r>
          </w:p>
          <w:p w14:paraId="029D74A7" w14:textId="367D43D6" w:rsidR="007A6D77" w:rsidRDefault="001D385A" w:rsidP="00CA5B5F">
            <w:pPr>
              <w:spacing w:before="120"/>
              <w:rPr>
                <w:rFonts w:cs="Arial"/>
                <w:sz w:val="22"/>
                <w:szCs w:val="22"/>
              </w:rPr>
            </w:pPr>
            <w:r>
              <w:rPr>
                <w:rFonts w:cs="Arial"/>
                <w:sz w:val="22"/>
                <w:szCs w:val="22"/>
              </w:rPr>
              <w:t>Betty</w:t>
            </w:r>
            <w:r w:rsidR="00CB4F69">
              <w:rPr>
                <w:rFonts w:cs="Arial"/>
                <w:sz w:val="22"/>
                <w:szCs w:val="22"/>
              </w:rPr>
              <w:t xml:space="preserve"> – “Oh no, love”.</w:t>
            </w:r>
          </w:p>
          <w:p w14:paraId="009393F5" w14:textId="6FF8ED14" w:rsidR="00093816" w:rsidRDefault="00093816" w:rsidP="00CA5B5F">
            <w:pPr>
              <w:spacing w:before="120"/>
              <w:rPr>
                <w:rFonts w:cs="Arial"/>
                <w:sz w:val="22"/>
                <w:szCs w:val="22"/>
              </w:rPr>
            </w:pPr>
            <w:r>
              <w:rPr>
                <w:rFonts w:cs="Arial"/>
                <w:sz w:val="22"/>
                <w:szCs w:val="22"/>
              </w:rPr>
              <w:t xml:space="preserve">Assessor – “So I am clear, you feel that nothing </w:t>
            </w:r>
            <w:r w:rsidR="00C77B35">
              <w:rPr>
                <w:rFonts w:cs="Arial"/>
                <w:sz w:val="22"/>
                <w:szCs w:val="22"/>
              </w:rPr>
              <w:t xml:space="preserve">negative </w:t>
            </w:r>
            <w:r>
              <w:rPr>
                <w:rFonts w:cs="Arial"/>
                <w:sz w:val="22"/>
                <w:szCs w:val="22"/>
              </w:rPr>
              <w:t xml:space="preserve">could happen at all without </w:t>
            </w:r>
            <w:r w:rsidR="00C77B35">
              <w:rPr>
                <w:rFonts w:cs="Arial"/>
                <w:sz w:val="22"/>
                <w:szCs w:val="22"/>
              </w:rPr>
              <w:t xml:space="preserve">the support of </w:t>
            </w:r>
            <w:r w:rsidR="004F7298">
              <w:rPr>
                <w:rFonts w:cs="Arial"/>
                <w:sz w:val="22"/>
                <w:szCs w:val="22"/>
              </w:rPr>
              <w:t>carers</w:t>
            </w:r>
            <w:r w:rsidR="001910A2">
              <w:rPr>
                <w:rFonts w:cs="Arial"/>
                <w:sz w:val="22"/>
                <w:szCs w:val="22"/>
              </w:rPr>
              <w:t xml:space="preserve"> and you disagree that you have had a fall and have been receiving support from your neighbours</w:t>
            </w:r>
            <w:r w:rsidR="00C77B35">
              <w:rPr>
                <w:rFonts w:cs="Arial"/>
                <w:sz w:val="22"/>
                <w:szCs w:val="22"/>
              </w:rPr>
              <w:t>?”</w:t>
            </w:r>
          </w:p>
          <w:p w14:paraId="23D12C00" w14:textId="21812AB9" w:rsidR="00C77B35" w:rsidRDefault="004F7298" w:rsidP="00CA5B5F">
            <w:pPr>
              <w:spacing w:before="120"/>
              <w:rPr>
                <w:rFonts w:cs="Arial"/>
                <w:sz w:val="22"/>
                <w:szCs w:val="22"/>
              </w:rPr>
            </w:pPr>
            <w:r>
              <w:rPr>
                <w:rFonts w:cs="Arial"/>
                <w:sz w:val="22"/>
                <w:szCs w:val="22"/>
              </w:rPr>
              <w:t>Betty</w:t>
            </w:r>
            <w:r w:rsidR="00C77B35">
              <w:rPr>
                <w:rFonts w:cs="Arial"/>
                <w:sz w:val="22"/>
                <w:szCs w:val="22"/>
              </w:rPr>
              <w:t xml:space="preserve"> – “Oh no, I am as fit as fiddle”</w:t>
            </w:r>
          </w:p>
          <w:p w14:paraId="2D3C9FEC" w14:textId="7861B319" w:rsidR="00C77B35" w:rsidRDefault="00C77B35" w:rsidP="00CA5B5F">
            <w:pPr>
              <w:spacing w:before="120"/>
              <w:rPr>
                <w:rFonts w:cs="Arial"/>
                <w:sz w:val="22"/>
                <w:szCs w:val="22"/>
              </w:rPr>
            </w:pPr>
            <w:r>
              <w:rPr>
                <w:rFonts w:cs="Arial"/>
                <w:sz w:val="22"/>
                <w:szCs w:val="22"/>
              </w:rPr>
              <w:t xml:space="preserve">Assessor – “I am glad to hear you think so, but </w:t>
            </w:r>
            <w:r w:rsidR="00E44739">
              <w:rPr>
                <w:rFonts w:cs="Arial"/>
                <w:sz w:val="22"/>
                <w:szCs w:val="22"/>
              </w:rPr>
              <w:t>there are concerns that without some help you will fall again and, this could lead you to really hurt yourself and end up in hospital</w:t>
            </w:r>
            <w:r w:rsidR="004F7298">
              <w:rPr>
                <w:rFonts w:cs="Arial"/>
                <w:sz w:val="22"/>
                <w:szCs w:val="22"/>
              </w:rPr>
              <w:t>. You have also lost a lot of weight</w:t>
            </w:r>
            <w:r w:rsidR="00E44739">
              <w:rPr>
                <w:rFonts w:cs="Arial"/>
                <w:sz w:val="22"/>
                <w:szCs w:val="22"/>
              </w:rPr>
              <w:t>”</w:t>
            </w:r>
          </w:p>
          <w:p w14:paraId="6A6B7DC4" w14:textId="2AB822E6" w:rsidR="00E44739" w:rsidRDefault="004F7298" w:rsidP="00CA5B5F">
            <w:pPr>
              <w:spacing w:before="120"/>
              <w:rPr>
                <w:rFonts w:cs="Arial"/>
                <w:sz w:val="22"/>
                <w:szCs w:val="22"/>
              </w:rPr>
            </w:pPr>
            <w:r>
              <w:rPr>
                <w:rFonts w:cs="Arial"/>
                <w:sz w:val="22"/>
                <w:szCs w:val="22"/>
              </w:rPr>
              <w:t>Betty</w:t>
            </w:r>
            <w:r w:rsidR="00E44739">
              <w:rPr>
                <w:rFonts w:cs="Arial"/>
                <w:sz w:val="22"/>
                <w:szCs w:val="22"/>
              </w:rPr>
              <w:t xml:space="preserve"> – “I have never fallen. I won’t end up in hospital.</w:t>
            </w:r>
            <w:r>
              <w:rPr>
                <w:rFonts w:cs="Arial"/>
                <w:sz w:val="22"/>
                <w:szCs w:val="22"/>
              </w:rPr>
              <w:t xml:space="preserve"> I always eat. Got a full fridge</w:t>
            </w:r>
            <w:r w:rsidR="00E44739">
              <w:rPr>
                <w:rFonts w:cs="Arial"/>
                <w:sz w:val="22"/>
                <w:szCs w:val="22"/>
              </w:rPr>
              <w:t>”</w:t>
            </w:r>
          </w:p>
          <w:p w14:paraId="2B6FED7A" w14:textId="17EB0BDC" w:rsidR="004F7298" w:rsidRDefault="004F7298" w:rsidP="00CA5B5F">
            <w:pPr>
              <w:spacing w:before="120"/>
              <w:rPr>
                <w:rFonts w:cs="Arial"/>
                <w:sz w:val="22"/>
                <w:szCs w:val="22"/>
              </w:rPr>
            </w:pPr>
            <w:r>
              <w:rPr>
                <w:rFonts w:cs="Arial"/>
                <w:sz w:val="22"/>
                <w:szCs w:val="22"/>
              </w:rPr>
              <w:t xml:space="preserve">At this point, I showed Betty a picture of her </w:t>
            </w:r>
            <w:r w:rsidR="004B5D1E">
              <w:rPr>
                <w:rFonts w:cs="Arial"/>
                <w:sz w:val="22"/>
                <w:szCs w:val="22"/>
              </w:rPr>
              <w:t xml:space="preserve">empty </w:t>
            </w:r>
            <w:r>
              <w:rPr>
                <w:rFonts w:cs="Arial"/>
                <w:sz w:val="22"/>
                <w:szCs w:val="22"/>
              </w:rPr>
              <w:t>fridge and cupboards again, and she told me they were full.</w:t>
            </w:r>
            <w:r w:rsidR="004B5D1E">
              <w:rPr>
                <w:rFonts w:cs="Arial"/>
                <w:sz w:val="22"/>
                <w:szCs w:val="22"/>
              </w:rPr>
              <w:t xml:space="preserve"> I decided not to continue trying to broach this with Betty as it was clear she was getting agitated.</w:t>
            </w:r>
          </w:p>
          <w:p w14:paraId="4A7064D5" w14:textId="1D5AFB4B" w:rsidR="00372881" w:rsidRDefault="00372881" w:rsidP="00CA5B5F">
            <w:pPr>
              <w:spacing w:before="120"/>
              <w:rPr>
                <w:rFonts w:cs="Arial"/>
                <w:sz w:val="22"/>
                <w:szCs w:val="22"/>
              </w:rPr>
            </w:pPr>
            <w:r>
              <w:rPr>
                <w:rFonts w:cs="Arial"/>
                <w:sz w:val="22"/>
                <w:szCs w:val="22"/>
              </w:rPr>
              <w:t>Assessor – “I</w:t>
            </w:r>
            <w:r w:rsidR="00993A8A">
              <w:rPr>
                <w:rFonts w:cs="Arial"/>
                <w:sz w:val="22"/>
                <w:szCs w:val="22"/>
              </w:rPr>
              <w:t xml:space="preserve">f you don’t take your tablets, your blood pressure will remain </w:t>
            </w:r>
            <w:proofErr w:type="gramStart"/>
            <w:r w:rsidR="00993A8A">
              <w:rPr>
                <w:rFonts w:cs="Arial"/>
                <w:sz w:val="22"/>
                <w:szCs w:val="22"/>
              </w:rPr>
              <w:t>low</w:t>
            </w:r>
            <w:proofErr w:type="gramEnd"/>
            <w:r w:rsidR="00993A8A">
              <w:rPr>
                <w:rFonts w:cs="Arial"/>
                <w:sz w:val="22"/>
                <w:szCs w:val="22"/>
              </w:rPr>
              <w:t xml:space="preserve"> and you could fall. I</w:t>
            </w:r>
            <w:r w:rsidR="00296ED5">
              <w:rPr>
                <w:rFonts w:cs="Arial"/>
                <w:sz w:val="22"/>
                <w:szCs w:val="22"/>
              </w:rPr>
              <w:t xml:space="preserve"> am also concerned that your skin could get worse if you aren’t assisted with having a wash and being in clean clothes”</w:t>
            </w:r>
            <w:r w:rsidR="005D44F6">
              <w:rPr>
                <w:rFonts w:cs="Arial"/>
                <w:sz w:val="22"/>
                <w:szCs w:val="22"/>
              </w:rPr>
              <w:t xml:space="preserve"> </w:t>
            </w:r>
            <w:r w:rsidR="005D44F6" w:rsidRPr="005D44F6">
              <w:rPr>
                <w:rFonts w:cs="Arial"/>
                <w:b/>
                <w:bCs/>
                <w:color w:val="00B050"/>
                <w:sz w:val="22"/>
                <w:szCs w:val="22"/>
              </w:rPr>
              <w:t>[SW CLEARLY LOOKING TO EXPLORE THE CONSEQUENCES OF BETTY’S DECISION MAKING WITH HER]</w:t>
            </w:r>
          </w:p>
          <w:p w14:paraId="3B99EEC7" w14:textId="4F2BB9C8" w:rsidR="00496153" w:rsidRDefault="004B5D1E" w:rsidP="00CA5B5F">
            <w:pPr>
              <w:spacing w:before="120"/>
              <w:rPr>
                <w:rFonts w:cs="Arial"/>
                <w:sz w:val="22"/>
                <w:szCs w:val="22"/>
              </w:rPr>
            </w:pPr>
            <w:r>
              <w:rPr>
                <w:rFonts w:cs="Arial"/>
                <w:sz w:val="22"/>
                <w:szCs w:val="22"/>
              </w:rPr>
              <w:t xml:space="preserve">Betty </w:t>
            </w:r>
            <w:r w:rsidR="00496153">
              <w:rPr>
                <w:rFonts w:cs="Arial"/>
                <w:sz w:val="22"/>
                <w:szCs w:val="22"/>
              </w:rPr>
              <w:t>– “I don’t need to take any tablets. My doctor gave me a clean bill of health and look at how clean I am</w:t>
            </w:r>
            <w:r w:rsidR="004B4340">
              <w:rPr>
                <w:rFonts w:cs="Arial"/>
                <w:sz w:val="22"/>
                <w:szCs w:val="22"/>
              </w:rPr>
              <w:t>. You don’t need to worry about me. I am fine</w:t>
            </w:r>
            <w:r w:rsidR="00E6044C">
              <w:rPr>
                <w:rFonts w:cs="Arial"/>
                <w:sz w:val="22"/>
                <w:szCs w:val="22"/>
              </w:rPr>
              <w:t xml:space="preserve"> and always will be. Nothing will happen to me</w:t>
            </w:r>
            <w:r w:rsidR="00496153">
              <w:rPr>
                <w:rFonts w:cs="Arial"/>
                <w:sz w:val="22"/>
                <w:szCs w:val="22"/>
              </w:rPr>
              <w:t>”.</w:t>
            </w:r>
          </w:p>
          <w:p w14:paraId="5D635B67" w14:textId="3B2FE416" w:rsidR="00CB4F69" w:rsidRDefault="00CB4F69" w:rsidP="00CA5B5F">
            <w:pPr>
              <w:spacing w:before="120"/>
              <w:rPr>
                <w:rFonts w:cs="Arial"/>
                <w:sz w:val="22"/>
                <w:szCs w:val="22"/>
              </w:rPr>
            </w:pPr>
            <w:r>
              <w:rPr>
                <w:rFonts w:cs="Arial"/>
                <w:sz w:val="22"/>
                <w:szCs w:val="22"/>
              </w:rPr>
              <w:t xml:space="preserve">Assessor – “How would you feel if I </w:t>
            </w:r>
            <w:r w:rsidR="00891C10">
              <w:rPr>
                <w:rFonts w:cs="Arial"/>
                <w:sz w:val="22"/>
                <w:szCs w:val="22"/>
              </w:rPr>
              <w:t>arranged for some carers to come into help you with a few things</w:t>
            </w:r>
            <w:r w:rsidR="00DB5492">
              <w:rPr>
                <w:rFonts w:cs="Arial"/>
                <w:sz w:val="22"/>
                <w:szCs w:val="22"/>
              </w:rPr>
              <w:t xml:space="preserve"> throughout the day</w:t>
            </w:r>
            <w:r w:rsidR="004B4340">
              <w:rPr>
                <w:rFonts w:cs="Arial"/>
                <w:sz w:val="22"/>
                <w:szCs w:val="22"/>
              </w:rPr>
              <w:t xml:space="preserve"> – to remind you to take your tablets</w:t>
            </w:r>
            <w:r w:rsidR="00E6044C">
              <w:rPr>
                <w:rFonts w:cs="Arial"/>
                <w:sz w:val="22"/>
                <w:szCs w:val="22"/>
              </w:rPr>
              <w:t>, help keep the house clear and to help with your washing</w:t>
            </w:r>
            <w:r w:rsidR="00120468">
              <w:rPr>
                <w:rFonts w:cs="Arial"/>
                <w:sz w:val="22"/>
                <w:szCs w:val="22"/>
              </w:rPr>
              <w:t xml:space="preserve"> and having nice clean clothes on</w:t>
            </w:r>
            <w:r w:rsidR="00891C10">
              <w:rPr>
                <w:rFonts w:cs="Arial"/>
                <w:sz w:val="22"/>
                <w:szCs w:val="22"/>
              </w:rPr>
              <w:t>?”</w:t>
            </w:r>
          </w:p>
          <w:p w14:paraId="071EDEE2" w14:textId="7CA8C385" w:rsidR="00891C10" w:rsidRDefault="001D385A" w:rsidP="00CA5B5F">
            <w:pPr>
              <w:spacing w:before="120"/>
              <w:rPr>
                <w:rFonts w:cs="Arial"/>
                <w:sz w:val="22"/>
                <w:szCs w:val="22"/>
              </w:rPr>
            </w:pPr>
            <w:r>
              <w:rPr>
                <w:rFonts w:cs="Arial"/>
                <w:sz w:val="22"/>
                <w:szCs w:val="22"/>
              </w:rPr>
              <w:t>Betty</w:t>
            </w:r>
            <w:r w:rsidR="00891C10">
              <w:rPr>
                <w:rFonts w:cs="Arial"/>
                <w:sz w:val="22"/>
                <w:szCs w:val="22"/>
              </w:rPr>
              <w:t xml:space="preserve"> – “Well, I don’t mind someone coming, but I have no idea what they will be doing.”</w:t>
            </w:r>
          </w:p>
          <w:p w14:paraId="536B11F7" w14:textId="6130EF3B" w:rsidR="00891C10" w:rsidRPr="001C5E46" w:rsidRDefault="00891C10" w:rsidP="00CA5B5F">
            <w:pPr>
              <w:spacing w:before="120"/>
              <w:rPr>
                <w:rFonts w:cs="Arial"/>
                <w:sz w:val="22"/>
                <w:szCs w:val="22"/>
              </w:rPr>
            </w:pPr>
            <w:r>
              <w:rPr>
                <w:rFonts w:cs="Arial"/>
                <w:sz w:val="22"/>
                <w:szCs w:val="22"/>
              </w:rPr>
              <w:t xml:space="preserve">I explained to </w:t>
            </w:r>
            <w:r w:rsidR="001D385A">
              <w:rPr>
                <w:rFonts w:cs="Arial"/>
                <w:sz w:val="22"/>
                <w:szCs w:val="22"/>
              </w:rPr>
              <w:t xml:space="preserve">Betty </w:t>
            </w:r>
            <w:r>
              <w:rPr>
                <w:rFonts w:cs="Arial"/>
                <w:sz w:val="22"/>
                <w:szCs w:val="22"/>
              </w:rPr>
              <w:t xml:space="preserve">again, using the same images to help her visualise the type of support she was identified as needing. </w:t>
            </w:r>
            <w:r w:rsidR="001D385A">
              <w:rPr>
                <w:rFonts w:cs="Arial"/>
                <w:sz w:val="22"/>
                <w:szCs w:val="22"/>
              </w:rPr>
              <w:t>Betty</w:t>
            </w:r>
            <w:r>
              <w:rPr>
                <w:rFonts w:cs="Arial"/>
                <w:sz w:val="22"/>
                <w:szCs w:val="22"/>
              </w:rPr>
              <w:t xml:space="preserve"> continued to say she had no support needs. </w:t>
            </w:r>
          </w:p>
          <w:p w14:paraId="6879B2D0" w14:textId="5C95B4BA" w:rsidR="00D429AF" w:rsidRPr="00891C10" w:rsidRDefault="00891C10" w:rsidP="00CA5B5F">
            <w:pPr>
              <w:spacing w:before="120"/>
              <w:rPr>
                <w:rFonts w:cs="Arial"/>
                <w:sz w:val="22"/>
                <w:szCs w:val="22"/>
              </w:rPr>
            </w:pPr>
            <w:r w:rsidRPr="00891C10">
              <w:rPr>
                <w:rFonts w:cs="Arial"/>
                <w:sz w:val="22"/>
                <w:szCs w:val="22"/>
              </w:rPr>
              <w:t xml:space="preserve">During my second visit with </w:t>
            </w:r>
            <w:r w:rsidR="001D385A">
              <w:rPr>
                <w:rFonts w:cs="Arial"/>
                <w:sz w:val="22"/>
                <w:szCs w:val="22"/>
              </w:rPr>
              <w:t>Betty</w:t>
            </w:r>
            <w:proofErr w:type="gramStart"/>
            <w:r>
              <w:rPr>
                <w:rFonts w:cs="Arial"/>
                <w:sz w:val="22"/>
                <w:szCs w:val="22"/>
              </w:rPr>
              <w:t>, in particular, she</w:t>
            </w:r>
            <w:proofErr w:type="gramEnd"/>
            <w:r>
              <w:rPr>
                <w:rFonts w:cs="Arial"/>
                <w:sz w:val="22"/>
                <w:szCs w:val="22"/>
              </w:rPr>
              <w:t xml:space="preserve"> maintained that she had “absolutely no need for any help”</w:t>
            </w:r>
            <w:r w:rsidR="00EA6199">
              <w:rPr>
                <w:rFonts w:cs="Arial"/>
                <w:sz w:val="22"/>
                <w:szCs w:val="22"/>
              </w:rPr>
              <w:t xml:space="preserve"> and </w:t>
            </w:r>
            <w:r w:rsidR="00CC3B52">
              <w:rPr>
                <w:rFonts w:cs="Arial"/>
                <w:sz w:val="22"/>
                <w:szCs w:val="22"/>
              </w:rPr>
              <w:t xml:space="preserve">she </w:t>
            </w:r>
            <w:r w:rsidR="00EA6199">
              <w:rPr>
                <w:rFonts w:cs="Arial"/>
                <w:sz w:val="22"/>
                <w:szCs w:val="22"/>
              </w:rPr>
              <w:t xml:space="preserve">was unable to comprehend the events that led up to her fall and the level of concern there was for her welfare. I explained to </w:t>
            </w:r>
            <w:r w:rsidR="001D385A">
              <w:rPr>
                <w:rFonts w:cs="Arial"/>
                <w:sz w:val="22"/>
                <w:szCs w:val="22"/>
              </w:rPr>
              <w:t>Betty</w:t>
            </w:r>
            <w:r w:rsidR="00EA6199">
              <w:rPr>
                <w:rFonts w:cs="Arial"/>
                <w:sz w:val="22"/>
                <w:szCs w:val="22"/>
              </w:rPr>
              <w:t xml:space="preserve"> that it was fine if she didn’t agree with me or the views of others</w:t>
            </w:r>
            <w:r w:rsidR="000224E3">
              <w:rPr>
                <w:rFonts w:cs="Arial"/>
                <w:sz w:val="22"/>
                <w:szCs w:val="22"/>
              </w:rPr>
              <w:t xml:space="preserve">, but explored if she could grasp </w:t>
            </w:r>
            <w:r w:rsidR="00BD7CB9">
              <w:rPr>
                <w:rFonts w:cs="Arial"/>
                <w:sz w:val="22"/>
                <w:szCs w:val="22"/>
              </w:rPr>
              <w:t xml:space="preserve">any reasons others might have to feel she needed to support. </w:t>
            </w:r>
            <w:r w:rsidR="001D385A">
              <w:rPr>
                <w:rFonts w:cs="Arial"/>
                <w:sz w:val="22"/>
                <w:szCs w:val="22"/>
              </w:rPr>
              <w:t>Betty</w:t>
            </w:r>
            <w:r w:rsidR="00BD7CB9">
              <w:rPr>
                <w:rFonts w:cs="Arial"/>
                <w:sz w:val="22"/>
                <w:szCs w:val="22"/>
              </w:rPr>
              <w:t xml:space="preserve"> said “I have no idea what </w:t>
            </w:r>
            <w:r w:rsidR="008A0B43">
              <w:rPr>
                <w:rFonts w:cs="Arial"/>
                <w:sz w:val="22"/>
                <w:szCs w:val="22"/>
              </w:rPr>
              <w:t>the fuss is about</w:t>
            </w:r>
            <w:r w:rsidR="00D429AF">
              <w:rPr>
                <w:rFonts w:cs="Arial"/>
                <w:sz w:val="22"/>
                <w:szCs w:val="22"/>
              </w:rPr>
              <w:t>. I simply don’t understand why I might need this support you mention</w:t>
            </w:r>
            <w:r w:rsidR="009C3373">
              <w:rPr>
                <w:rFonts w:cs="Arial"/>
                <w:sz w:val="22"/>
                <w:szCs w:val="22"/>
              </w:rPr>
              <w:t>, but someone can come and see me if they want</w:t>
            </w:r>
            <w:r w:rsidR="00D429AF">
              <w:rPr>
                <w:rFonts w:cs="Arial"/>
                <w:sz w:val="22"/>
                <w:szCs w:val="22"/>
              </w:rPr>
              <w:t>”.</w:t>
            </w:r>
            <w:r w:rsidR="00E21038">
              <w:rPr>
                <w:rFonts w:cs="Arial"/>
                <w:sz w:val="22"/>
                <w:szCs w:val="22"/>
              </w:rPr>
              <w:t xml:space="preserve"> </w:t>
            </w:r>
            <w:r w:rsidR="00E21038" w:rsidRPr="00E21038">
              <w:rPr>
                <w:rFonts w:cs="Arial"/>
                <w:b/>
                <w:bCs/>
                <w:color w:val="00B050"/>
                <w:sz w:val="22"/>
                <w:szCs w:val="22"/>
              </w:rPr>
              <w:t>[FURTHER SUMMARISING AND DRAWING THE EVIDENCE TOGETHER, USING QUOTES TO HIGHLIGHT THIS]</w:t>
            </w:r>
          </w:p>
          <w:p w14:paraId="14311E29" w14:textId="77777777" w:rsidR="00891C10" w:rsidRPr="009C461A" w:rsidRDefault="00891C10" w:rsidP="00CA5B5F">
            <w:pPr>
              <w:spacing w:before="120"/>
              <w:rPr>
                <w:rFonts w:cs="Arial"/>
                <w:b/>
                <w:bCs/>
                <w:sz w:val="22"/>
                <w:szCs w:val="22"/>
              </w:rPr>
            </w:pPr>
          </w:p>
          <w:p w14:paraId="27F808F9" w14:textId="4E3314FD" w:rsidR="009C461A" w:rsidRPr="00CA5B5F" w:rsidRDefault="009C461A" w:rsidP="00CA5B5F">
            <w:pPr>
              <w:numPr>
                <w:ilvl w:val="0"/>
                <w:numId w:val="7"/>
              </w:numPr>
              <w:spacing w:before="120"/>
              <w:rPr>
                <w:rFonts w:cs="Arial"/>
                <w:b/>
                <w:bCs/>
                <w:sz w:val="22"/>
                <w:szCs w:val="22"/>
              </w:rPr>
            </w:pPr>
            <w:r w:rsidRPr="009C461A">
              <w:rPr>
                <w:rFonts w:cs="Arial"/>
                <w:b/>
                <w:bCs/>
                <w:sz w:val="22"/>
                <w:szCs w:val="22"/>
              </w:rPr>
              <w:t xml:space="preserve">That carers may not always treat the person being cared for properly, and the possibility and </w:t>
            </w:r>
            <w:r w:rsidRPr="00CA5B5F">
              <w:rPr>
                <w:rFonts w:cs="Arial"/>
                <w:b/>
                <w:bCs/>
                <w:sz w:val="22"/>
                <w:szCs w:val="22"/>
              </w:rPr>
              <w:t>mechanics of making a complaint if they are not happy.</w:t>
            </w:r>
            <w:r w:rsidR="00E21038" w:rsidRPr="00E6592B">
              <w:rPr>
                <w:rFonts w:cs="Arial"/>
                <w:b/>
                <w:bCs/>
                <w:color w:val="00B050"/>
                <w:sz w:val="22"/>
                <w:szCs w:val="22"/>
              </w:rPr>
              <w:t xml:space="preserve"> </w:t>
            </w:r>
            <w:r w:rsidR="00E21038" w:rsidRPr="00E6592B">
              <w:rPr>
                <w:rFonts w:cs="Arial"/>
                <w:b/>
                <w:bCs/>
                <w:color w:val="00B050"/>
                <w:sz w:val="22"/>
                <w:szCs w:val="22"/>
              </w:rPr>
              <w:t>[CROSS-REFERENCES THE CONTENT OF THE CAPACITY ASSESSMENT TO THE RELEVANT INFORMATION]</w:t>
            </w:r>
          </w:p>
          <w:p w14:paraId="102A9498" w14:textId="3D304446" w:rsidR="009C461A" w:rsidRDefault="00DB5492" w:rsidP="000F6F1F">
            <w:pPr>
              <w:spacing w:before="120"/>
              <w:rPr>
                <w:rFonts w:cs="Arial"/>
                <w:sz w:val="22"/>
                <w:szCs w:val="22"/>
              </w:rPr>
            </w:pPr>
            <w:r>
              <w:rPr>
                <w:rFonts w:cs="Arial"/>
                <w:sz w:val="22"/>
                <w:szCs w:val="22"/>
              </w:rPr>
              <w:t xml:space="preserve">Despite </w:t>
            </w:r>
            <w:r w:rsidR="001D385A">
              <w:rPr>
                <w:rFonts w:cs="Arial"/>
                <w:sz w:val="22"/>
                <w:szCs w:val="22"/>
              </w:rPr>
              <w:t>Betty</w:t>
            </w:r>
            <w:r>
              <w:rPr>
                <w:rFonts w:cs="Arial"/>
                <w:sz w:val="22"/>
                <w:szCs w:val="22"/>
              </w:rPr>
              <w:t xml:space="preserve"> not recognising the factors that necessitated consideration of having support from carers, she was able to understand that</w:t>
            </w:r>
            <w:r w:rsidR="00BD3943">
              <w:rPr>
                <w:rFonts w:cs="Arial"/>
                <w:sz w:val="22"/>
                <w:szCs w:val="22"/>
              </w:rPr>
              <w:t xml:space="preserve"> “if someone wasn’t kind to me, I would need to tell someone. I’d tell you, or Elsie next door. </w:t>
            </w:r>
            <w:r w:rsidR="008A2AEF">
              <w:rPr>
                <w:rFonts w:cs="Arial"/>
                <w:sz w:val="22"/>
                <w:szCs w:val="22"/>
              </w:rPr>
              <w:t>If someone worked for a company, I would complain to the manager”.</w:t>
            </w:r>
          </w:p>
          <w:p w14:paraId="1B21F551" w14:textId="77777777" w:rsidR="000F6F1F" w:rsidRDefault="00740F4C" w:rsidP="000F6F1F">
            <w:pPr>
              <w:spacing w:before="120"/>
              <w:rPr>
                <w:rFonts w:cs="Arial"/>
                <w:sz w:val="22"/>
                <w:szCs w:val="22"/>
              </w:rPr>
            </w:pPr>
            <w:r>
              <w:rPr>
                <w:rFonts w:cs="Arial"/>
                <w:sz w:val="22"/>
                <w:szCs w:val="22"/>
              </w:rPr>
              <w:t xml:space="preserve"> </w:t>
            </w:r>
          </w:p>
          <w:p w14:paraId="4F4F75E6" w14:textId="77777777" w:rsidR="00124BBC" w:rsidRDefault="00124BBC" w:rsidP="000F6F1F">
            <w:pPr>
              <w:spacing w:before="120"/>
              <w:rPr>
                <w:rFonts w:cs="Arial"/>
                <w:sz w:val="22"/>
                <w:szCs w:val="22"/>
              </w:rPr>
            </w:pPr>
          </w:p>
          <w:p w14:paraId="5C04CE91" w14:textId="77777777" w:rsidR="00124BBC" w:rsidRDefault="00124BBC" w:rsidP="000F6F1F">
            <w:pPr>
              <w:spacing w:before="120"/>
              <w:rPr>
                <w:rFonts w:cs="Arial"/>
                <w:b/>
                <w:bCs/>
                <w:color w:val="00B050"/>
                <w:sz w:val="22"/>
                <w:szCs w:val="22"/>
              </w:rPr>
            </w:pPr>
            <w:r w:rsidRPr="00E0184A">
              <w:rPr>
                <w:rFonts w:cs="Arial"/>
                <w:b/>
                <w:bCs/>
                <w:color w:val="00B050"/>
                <w:sz w:val="22"/>
                <w:szCs w:val="22"/>
              </w:rPr>
              <w:t>[OVERALL, THERE IS A CLEAR NARRATIVE TO THIS SECTION OF THE MENTAL CAPACITY ASSESSMENT</w:t>
            </w:r>
            <w:r w:rsidR="00656431" w:rsidRPr="00E0184A">
              <w:rPr>
                <w:rFonts w:cs="Arial"/>
                <w:b/>
                <w:bCs/>
                <w:color w:val="00B050"/>
                <w:sz w:val="22"/>
                <w:szCs w:val="22"/>
              </w:rPr>
              <w:t xml:space="preserve"> – IT IS QUITE CLEAR HOW THE SW APPROACED </w:t>
            </w:r>
            <w:r w:rsidR="00E0184A" w:rsidRPr="00E0184A">
              <w:rPr>
                <w:rFonts w:cs="Arial"/>
                <w:b/>
                <w:bCs/>
                <w:color w:val="00B050"/>
                <w:sz w:val="22"/>
                <w:szCs w:val="22"/>
              </w:rPr>
              <w:t>THIS AND THEIR LOGIC BEHIND THIS, WHILST PROMOTING A BALANCED EXCHANGE WITH BETTY.]</w:t>
            </w:r>
          </w:p>
          <w:p w14:paraId="5CA01E60" w14:textId="3A9E8D21" w:rsidR="00E0184A" w:rsidRPr="00E0184A" w:rsidRDefault="00E0184A" w:rsidP="000F6F1F">
            <w:pPr>
              <w:spacing w:before="120"/>
              <w:rPr>
                <w:rFonts w:cs="Arial"/>
                <w:b/>
                <w:bCs/>
                <w:sz w:val="22"/>
                <w:szCs w:val="22"/>
              </w:rPr>
            </w:pPr>
          </w:p>
        </w:tc>
      </w:tr>
      <w:tr w:rsidR="003C35A9" w:rsidRPr="009A5D61" w14:paraId="5CA01E65" w14:textId="77777777" w:rsidTr="00D628CE">
        <w:trPr>
          <w:trHeight w:val="561"/>
        </w:trPr>
        <w:tc>
          <w:tcPr>
            <w:tcW w:w="7371" w:type="dxa"/>
            <w:gridSpan w:val="4"/>
          </w:tcPr>
          <w:p w14:paraId="5CA01E62" w14:textId="77777777" w:rsidR="003C35A9" w:rsidRPr="009A5D61" w:rsidRDefault="003C35A9" w:rsidP="00B50EB9">
            <w:pPr>
              <w:spacing w:before="120"/>
              <w:rPr>
                <w:rFonts w:cs="Arial"/>
                <w:b/>
                <w:bCs/>
                <w:sz w:val="22"/>
                <w:szCs w:val="22"/>
              </w:rPr>
            </w:pPr>
            <w:r w:rsidRPr="009A5D61">
              <w:rPr>
                <w:rFonts w:cs="Arial"/>
                <w:b/>
                <w:sz w:val="22"/>
                <w:szCs w:val="22"/>
              </w:rPr>
              <w:t xml:space="preserve">Q2. Can the person </w:t>
            </w:r>
            <w:r w:rsidRPr="00FB62D0">
              <w:rPr>
                <w:rFonts w:cs="Arial"/>
                <w:b/>
                <w:sz w:val="22"/>
                <w:szCs w:val="22"/>
              </w:rPr>
              <w:t xml:space="preserve">retain </w:t>
            </w:r>
            <w:r w:rsidRPr="009A5D61">
              <w:rPr>
                <w:rFonts w:cs="Arial"/>
                <w:b/>
                <w:sz w:val="22"/>
                <w:szCs w:val="22"/>
              </w:rPr>
              <w:t>the information?</w:t>
            </w:r>
            <w:r w:rsidRPr="009A5D61">
              <w:rPr>
                <w:rFonts w:cs="Arial"/>
                <w:b/>
                <w:bCs/>
                <w:sz w:val="22"/>
                <w:szCs w:val="22"/>
              </w:rPr>
              <w:t xml:space="preserve">   </w:t>
            </w:r>
          </w:p>
        </w:tc>
        <w:tc>
          <w:tcPr>
            <w:tcW w:w="1276" w:type="dxa"/>
            <w:gridSpan w:val="2"/>
            <w:shd w:val="clear" w:color="auto" w:fill="auto"/>
          </w:tcPr>
          <w:p w14:paraId="5CA01E63"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1021696731"/>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shd w:val="clear" w:color="auto" w:fill="auto"/>
          </w:tcPr>
          <w:p w14:paraId="5CA01E64" w14:textId="1D0AF0CE"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409503184"/>
                <w14:checkbox>
                  <w14:checked w14:val="1"/>
                  <w14:checkedState w14:val="2612" w14:font="MS Gothic"/>
                  <w14:uncheckedState w14:val="2610" w14:font="MS Gothic"/>
                </w14:checkbox>
              </w:sdtPr>
              <w:sdtEndPr/>
              <w:sdtContent>
                <w:r w:rsidR="00740F4C">
                  <w:rPr>
                    <w:rFonts w:ascii="MS Gothic" w:eastAsia="MS Gothic" w:hAnsi="MS Gothic" w:cs="Arial" w:hint="eastAsia"/>
                    <w:b/>
                    <w:bCs/>
                    <w:sz w:val="22"/>
                    <w:szCs w:val="22"/>
                    <w:lang w:eastAsia="en-GB"/>
                  </w:rPr>
                  <w:t>☒</w:t>
                </w:r>
              </w:sdtContent>
            </w:sdt>
          </w:p>
        </w:tc>
      </w:tr>
      <w:tr w:rsidR="003C35A9" w:rsidRPr="009A5D61" w14:paraId="5CA01E6D" w14:textId="77777777" w:rsidTr="00D628CE">
        <w:trPr>
          <w:trHeight w:val="561"/>
        </w:trPr>
        <w:tc>
          <w:tcPr>
            <w:tcW w:w="9923" w:type="dxa"/>
            <w:gridSpan w:val="7"/>
            <w:vAlign w:val="center"/>
          </w:tcPr>
          <w:p w14:paraId="5CA01E66" w14:textId="77777777" w:rsidR="003C35A9" w:rsidRPr="0084097C" w:rsidRDefault="003C35A9" w:rsidP="00D628CE">
            <w:pPr>
              <w:spacing w:before="120"/>
              <w:rPr>
                <w:rFonts w:cs="Arial"/>
                <w:sz w:val="22"/>
                <w:szCs w:val="22"/>
              </w:rPr>
            </w:pPr>
            <w:r w:rsidRPr="0084097C">
              <w:rPr>
                <w:rFonts w:cs="Arial"/>
                <w:sz w:val="22"/>
                <w:szCs w:val="22"/>
              </w:rPr>
              <w:t>Please explain what you did to enable the person to retain the information.</w:t>
            </w:r>
            <w:r w:rsidR="000F6F1F" w:rsidRPr="0084097C">
              <w:rPr>
                <w:rFonts w:cs="Arial"/>
                <w:sz w:val="22"/>
                <w:szCs w:val="22"/>
              </w:rPr>
              <w:t xml:space="preserve"> </w:t>
            </w:r>
          </w:p>
          <w:p w14:paraId="5CA01E67" w14:textId="77777777" w:rsidR="003C35A9" w:rsidRDefault="003C35A9" w:rsidP="0092469E">
            <w:pPr>
              <w:spacing w:before="120"/>
              <w:rPr>
                <w:rFonts w:cs="Arial"/>
                <w:sz w:val="22"/>
                <w:szCs w:val="22"/>
              </w:rPr>
            </w:pPr>
            <w:r w:rsidRPr="00BE7452">
              <w:rPr>
                <w:rFonts w:cs="Arial"/>
                <w:i/>
                <w:sz w:val="22"/>
                <w:szCs w:val="22"/>
              </w:rPr>
              <w:t xml:space="preserve">(E.g. </w:t>
            </w:r>
            <w:r w:rsidR="00BE7452" w:rsidRPr="00BE7452">
              <w:rPr>
                <w:rFonts w:cs="Arial"/>
                <w:i/>
                <w:sz w:val="22"/>
                <w:szCs w:val="22"/>
              </w:rPr>
              <w:t>try r</w:t>
            </w:r>
            <w:r w:rsidRPr="00BE7452">
              <w:rPr>
                <w:rFonts w:cs="Arial"/>
                <w:i/>
                <w:sz w:val="22"/>
                <w:szCs w:val="22"/>
              </w:rPr>
              <w:t>epeating information, putting the options in writin</w:t>
            </w:r>
            <w:r w:rsidR="003501A8">
              <w:rPr>
                <w:rFonts w:cs="Arial"/>
                <w:i/>
                <w:sz w:val="22"/>
                <w:szCs w:val="22"/>
              </w:rPr>
              <w:t xml:space="preserve">g to help the person remember. Ask </w:t>
            </w:r>
            <w:r w:rsidRPr="00BE7452">
              <w:rPr>
                <w:rFonts w:cs="Arial"/>
                <w:i/>
                <w:sz w:val="22"/>
                <w:szCs w:val="22"/>
              </w:rPr>
              <w:t>the person if they can recall the decision they are being asked to make</w:t>
            </w:r>
            <w:r w:rsidR="003501A8">
              <w:rPr>
                <w:rFonts w:cs="Arial"/>
                <w:i/>
                <w:sz w:val="22"/>
                <w:szCs w:val="22"/>
              </w:rPr>
              <w:t xml:space="preserve">. It is not a </w:t>
            </w:r>
            <w:proofErr w:type="gramStart"/>
            <w:r w:rsidR="003501A8">
              <w:rPr>
                <w:rFonts w:cs="Arial"/>
                <w:i/>
                <w:sz w:val="22"/>
                <w:szCs w:val="22"/>
              </w:rPr>
              <w:t>test,</w:t>
            </w:r>
            <w:proofErr w:type="gramEnd"/>
            <w:r w:rsidR="003501A8">
              <w:rPr>
                <w:rFonts w:cs="Arial"/>
                <w:i/>
                <w:sz w:val="22"/>
                <w:szCs w:val="22"/>
              </w:rPr>
              <w:t xml:space="preserve"> the person might need to be prompted more than once.</w:t>
            </w:r>
            <w:r w:rsidR="00BE7452" w:rsidRPr="00BE7452">
              <w:rPr>
                <w:rFonts w:cs="Arial"/>
                <w:i/>
                <w:sz w:val="22"/>
                <w:szCs w:val="22"/>
              </w:rPr>
              <w:t xml:space="preserve"> The person only needs to retain the relevant information</w:t>
            </w:r>
            <w:r w:rsidR="007D3B01">
              <w:rPr>
                <w:rFonts w:cs="Arial"/>
                <w:i/>
                <w:sz w:val="22"/>
                <w:szCs w:val="22"/>
              </w:rPr>
              <w:t xml:space="preserve"> during the </w:t>
            </w:r>
            <w:proofErr w:type="gramStart"/>
            <w:r w:rsidR="007D3B01">
              <w:rPr>
                <w:rFonts w:cs="Arial"/>
                <w:i/>
                <w:sz w:val="22"/>
                <w:szCs w:val="22"/>
              </w:rPr>
              <w:t>decision making</w:t>
            </w:r>
            <w:proofErr w:type="gramEnd"/>
            <w:r w:rsidR="00B15390">
              <w:rPr>
                <w:rFonts w:cs="Arial"/>
                <w:i/>
                <w:sz w:val="22"/>
                <w:szCs w:val="22"/>
              </w:rPr>
              <w:t xml:space="preserve"> process</w:t>
            </w:r>
            <w:r w:rsidR="00BE7452" w:rsidRPr="00BE7452">
              <w:rPr>
                <w:rFonts w:cs="Arial"/>
                <w:i/>
                <w:sz w:val="22"/>
                <w:szCs w:val="22"/>
              </w:rPr>
              <w:t>, so remembering the assessor’s name or</w:t>
            </w:r>
            <w:r w:rsidR="00BE5FF5">
              <w:rPr>
                <w:rFonts w:cs="Arial"/>
                <w:i/>
                <w:sz w:val="22"/>
                <w:szCs w:val="22"/>
              </w:rPr>
              <w:t xml:space="preserve"> information provided during previous meetings</w:t>
            </w:r>
            <w:r w:rsidR="00BE7452" w:rsidRPr="00BE7452">
              <w:rPr>
                <w:rFonts w:cs="Arial"/>
                <w:i/>
                <w:sz w:val="22"/>
                <w:szCs w:val="22"/>
              </w:rPr>
              <w:t xml:space="preserve"> is unlikely to factor</w:t>
            </w:r>
            <w:r w:rsidRPr="009A5D61">
              <w:rPr>
                <w:rFonts w:cs="Arial"/>
                <w:sz w:val="22"/>
                <w:szCs w:val="22"/>
              </w:rPr>
              <w:t>).</w:t>
            </w:r>
            <w:r w:rsidRPr="009A5D61">
              <w:rPr>
                <w:rFonts w:cs="Arial"/>
                <w:sz w:val="22"/>
                <w:szCs w:val="22"/>
              </w:rPr>
              <w:fldChar w:fldCharType="begin">
                <w:ffData>
                  <w:name w:val="Text4"/>
                  <w:enabled/>
                  <w:calcOnExit w:val="0"/>
                  <w:textInput/>
                </w:ffData>
              </w:fldChar>
            </w:r>
            <w:bookmarkStart w:id="0" w:name="Text4"/>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bookmarkEnd w:id="0"/>
          </w:p>
          <w:p w14:paraId="5CA01E68" w14:textId="77777777" w:rsidR="000F6F1F" w:rsidRDefault="000F6F1F" w:rsidP="0092469E">
            <w:pPr>
              <w:spacing w:before="120"/>
              <w:rPr>
                <w:rFonts w:cs="Arial"/>
                <w:sz w:val="22"/>
                <w:szCs w:val="22"/>
              </w:rPr>
            </w:pPr>
          </w:p>
          <w:p w14:paraId="0C54FD8C" w14:textId="4E705BC2" w:rsidR="00CA57B9" w:rsidRDefault="004F0D03" w:rsidP="0092469E">
            <w:pPr>
              <w:spacing w:before="120"/>
              <w:rPr>
                <w:rFonts w:cs="Arial"/>
                <w:sz w:val="22"/>
                <w:szCs w:val="22"/>
              </w:rPr>
            </w:pPr>
            <w:r>
              <w:rPr>
                <w:rFonts w:cs="Arial"/>
                <w:sz w:val="22"/>
                <w:szCs w:val="22"/>
              </w:rPr>
              <w:t xml:space="preserve">I spent about </w:t>
            </w:r>
            <w:r w:rsidR="00533101">
              <w:rPr>
                <w:rFonts w:cs="Arial"/>
                <w:sz w:val="22"/>
                <w:szCs w:val="22"/>
              </w:rPr>
              <w:t xml:space="preserve">2 hours with </w:t>
            </w:r>
            <w:r w:rsidR="001D385A">
              <w:rPr>
                <w:rFonts w:cs="Arial"/>
                <w:sz w:val="22"/>
                <w:szCs w:val="22"/>
              </w:rPr>
              <w:t>Betty</w:t>
            </w:r>
            <w:r w:rsidR="00533101">
              <w:rPr>
                <w:rFonts w:cs="Arial"/>
                <w:sz w:val="22"/>
                <w:szCs w:val="22"/>
              </w:rPr>
              <w:t xml:space="preserve"> across 2 visits for the purpose of the mental capacity assessment. </w:t>
            </w:r>
            <w:r w:rsidR="00AC6B65" w:rsidRPr="00AC6B65">
              <w:rPr>
                <w:rFonts w:cs="Arial"/>
                <w:b/>
                <w:bCs/>
                <w:color w:val="00B050"/>
                <w:sz w:val="22"/>
                <w:szCs w:val="22"/>
              </w:rPr>
              <w:t>[HELPFUL TO KNOW THIS, SHOWS THIS WAS THOROUG</w:t>
            </w:r>
            <w:r w:rsidR="00AC6B65" w:rsidRPr="00AC6B65">
              <w:rPr>
                <w:rFonts w:cs="Arial"/>
                <w:color w:val="00B050"/>
                <w:sz w:val="22"/>
                <w:szCs w:val="22"/>
              </w:rPr>
              <w:t xml:space="preserve">H] </w:t>
            </w:r>
            <w:r w:rsidR="00CA57B9">
              <w:rPr>
                <w:rFonts w:cs="Arial"/>
                <w:sz w:val="22"/>
                <w:szCs w:val="22"/>
              </w:rPr>
              <w:t xml:space="preserve">This is on top of the prior discussions I had with </w:t>
            </w:r>
            <w:r w:rsidR="001D385A">
              <w:rPr>
                <w:rFonts w:cs="Arial"/>
                <w:sz w:val="22"/>
                <w:szCs w:val="22"/>
              </w:rPr>
              <w:t>her</w:t>
            </w:r>
            <w:r w:rsidR="00CA57B9">
              <w:rPr>
                <w:rFonts w:cs="Arial"/>
                <w:sz w:val="22"/>
                <w:szCs w:val="22"/>
              </w:rPr>
              <w:t xml:space="preserve"> on previous visits when carrying out her Care Act 2014 assessment</w:t>
            </w:r>
            <w:r w:rsidR="00CC58EE">
              <w:rPr>
                <w:rFonts w:cs="Arial"/>
                <w:sz w:val="22"/>
                <w:szCs w:val="22"/>
              </w:rPr>
              <w:t xml:space="preserve"> where much of the relevant information was also discussed with her</w:t>
            </w:r>
            <w:r w:rsidR="00CA57B9">
              <w:rPr>
                <w:rFonts w:cs="Arial"/>
                <w:sz w:val="22"/>
                <w:szCs w:val="22"/>
              </w:rPr>
              <w:t xml:space="preserve">. </w:t>
            </w:r>
          </w:p>
          <w:p w14:paraId="0333D729" w14:textId="24027DF1" w:rsidR="00136242" w:rsidRDefault="00CA57B9" w:rsidP="00136242">
            <w:pPr>
              <w:spacing w:before="120"/>
              <w:rPr>
                <w:rFonts w:cs="Arial"/>
                <w:sz w:val="22"/>
                <w:szCs w:val="22"/>
              </w:rPr>
            </w:pPr>
            <w:r>
              <w:rPr>
                <w:rFonts w:cs="Arial"/>
                <w:sz w:val="22"/>
                <w:szCs w:val="22"/>
              </w:rPr>
              <w:t xml:space="preserve">There </w:t>
            </w:r>
            <w:r w:rsidR="00C560C6">
              <w:rPr>
                <w:rFonts w:cs="Arial"/>
                <w:sz w:val="22"/>
                <w:szCs w:val="22"/>
              </w:rPr>
              <w:t>were</w:t>
            </w:r>
            <w:r>
              <w:rPr>
                <w:rFonts w:cs="Arial"/>
                <w:sz w:val="22"/>
                <w:szCs w:val="22"/>
              </w:rPr>
              <w:t xml:space="preserve"> evidently deficits in her ability to recall her fall</w:t>
            </w:r>
            <w:r w:rsidR="00ED0612">
              <w:rPr>
                <w:rFonts w:cs="Arial"/>
                <w:sz w:val="22"/>
                <w:szCs w:val="22"/>
              </w:rPr>
              <w:t xml:space="preserve"> and the circumstances that led up to this.</w:t>
            </w:r>
            <w:r w:rsidR="00C560C6">
              <w:rPr>
                <w:rFonts w:cs="Arial"/>
                <w:sz w:val="22"/>
                <w:szCs w:val="22"/>
              </w:rPr>
              <w:t xml:space="preserve"> This was alongside her inability to </w:t>
            </w:r>
            <w:r w:rsidR="00CC58EE">
              <w:rPr>
                <w:rFonts w:cs="Arial"/>
                <w:sz w:val="22"/>
                <w:szCs w:val="22"/>
              </w:rPr>
              <w:t xml:space="preserve">recognise and recall </w:t>
            </w:r>
            <w:r w:rsidR="00C560C6">
              <w:rPr>
                <w:rFonts w:cs="Arial"/>
                <w:sz w:val="22"/>
                <w:szCs w:val="22"/>
              </w:rPr>
              <w:t>a range of</w:t>
            </w:r>
            <w:r w:rsidR="00757890">
              <w:rPr>
                <w:rFonts w:cs="Arial"/>
                <w:sz w:val="22"/>
                <w:szCs w:val="22"/>
              </w:rPr>
              <w:t xml:space="preserve"> concrete</w:t>
            </w:r>
            <w:r w:rsidR="00C560C6">
              <w:rPr>
                <w:rFonts w:cs="Arial"/>
                <w:sz w:val="22"/>
                <w:szCs w:val="22"/>
              </w:rPr>
              <w:t xml:space="preserve"> information relevant to the decision</w:t>
            </w:r>
            <w:r w:rsidR="00075F3B">
              <w:rPr>
                <w:rFonts w:cs="Arial"/>
                <w:sz w:val="22"/>
                <w:szCs w:val="22"/>
              </w:rPr>
              <w:t xml:space="preserve"> that had been provided to her over a period of several weeks</w:t>
            </w:r>
            <w:r w:rsidR="00C560C6">
              <w:rPr>
                <w:rFonts w:cs="Arial"/>
                <w:sz w:val="22"/>
                <w:szCs w:val="22"/>
              </w:rPr>
              <w:t xml:space="preserve">, including the diagnosis of her health conditions, </w:t>
            </w:r>
            <w:r w:rsidR="00757890">
              <w:rPr>
                <w:rFonts w:cs="Arial"/>
                <w:sz w:val="22"/>
                <w:szCs w:val="22"/>
              </w:rPr>
              <w:t xml:space="preserve">the implications of this, the support she has already been provided with and the deterioration in her welfare as a result. </w:t>
            </w:r>
          </w:p>
          <w:p w14:paraId="5CA01E69" w14:textId="31830244" w:rsidR="000F6F1F" w:rsidRPr="00B84615" w:rsidRDefault="004F0D03" w:rsidP="0092469E">
            <w:pPr>
              <w:spacing w:before="120"/>
              <w:rPr>
                <w:rFonts w:cs="Arial"/>
                <w:b/>
                <w:bCs/>
                <w:color w:val="00B050"/>
                <w:sz w:val="22"/>
                <w:szCs w:val="22"/>
              </w:rPr>
            </w:pPr>
            <w:r>
              <w:rPr>
                <w:rFonts w:cs="Arial"/>
                <w:sz w:val="22"/>
                <w:szCs w:val="22"/>
              </w:rPr>
              <w:t xml:space="preserve">Whilst </w:t>
            </w:r>
            <w:r w:rsidR="001D385A">
              <w:rPr>
                <w:rFonts w:cs="Arial"/>
                <w:sz w:val="22"/>
                <w:szCs w:val="22"/>
              </w:rPr>
              <w:t>Betty</w:t>
            </w:r>
            <w:r>
              <w:rPr>
                <w:rFonts w:cs="Arial"/>
                <w:sz w:val="22"/>
                <w:szCs w:val="22"/>
              </w:rPr>
              <w:t xml:space="preserve"> could retain </w:t>
            </w:r>
            <w:r w:rsidR="00136242">
              <w:rPr>
                <w:rFonts w:cs="Arial"/>
                <w:sz w:val="22"/>
                <w:szCs w:val="22"/>
              </w:rPr>
              <w:t xml:space="preserve">some </w:t>
            </w:r>
            <w:r>
              <w:rPr>
                <w:rFonts w:cs="Arial"/>
                <w:sz w:val="22"/>
                <w:szCs w:val="22"/>
              </w:rPr>
              <w:t>things based on h</w:t>
            </w:r>
            <w:r w:rsidR="00136242">
              <w:rPr>
                <w:rFonts w:cs="Arial"/>
                <w:sz w:val="22"/>
                <w:szCs w:val="22"/>
              </w:rPr>
              <w:t>er</w:t>
            </w:r>
            <w:r>
              <w:rPr>
                <w:rFonts w:cs="Arial"/>
                <w:sz w:val="22"/>
                <w:szCs w:val="22"/>
              </w:rPr>
              <w:t xml:space="preserve"> concrete experience, like living </w:t>
            </w:r>
            <w:r w:rsidR="001E7EF4">
              <w:rPr>
                <w:rFonts w:cs="Arial"/>
                <w:sz w:val="22"/>
                <w:szCs w:val="22"/>
              </w:rPr>
              <w:t xml:space="preserve">on her own, the name of her neighbour, and my role and the purpose of my involvement </w:t>
            </w:r>
            <w:r w:rsidR="00843F2B">
              <w:rPr>
                <w:rFonts w:cs="Arial"/>
                <w:sz w:val="22"/>
                <w:szCs w:val="22"/>
              </w:rPr>
              <w:t xml:space="preserve">there was little beyond this </w:t>
            </w:r>
            <w:r w:rsidR="001E7EF4">
              <w:rPr>
                <w:rFonts w:cs="Arial"/>
                <w:sz w:val="22"/>
                <w:szCs w:val="22"/>
              </w:rPr>
              <w:t>s</w:t>
            </w:r>
            <w:r w:rsidR="00843F2B">
              <w:rPr>
                <w:rFonts w:cs="Arial"/>
                <w:sz w:val="22"/>
                <w:szCs w:val="22"/>
              </w:rPr>
              <w:t>he could recall</w:t>
            </w:r>
            <w:r w:rsidR="001D385A">
              <w:rPr>
                <w:rFonts w:cs="Arial"/>
                <w:sz w:val="22"/>
                <w:szCs w:val="22"/>
              </w:rPr>
              <w:t xml:space="preserve"> even in the face of </w:t>
            </w:r>
            <w:r w:rsidR="002C50B8">
              <w:rPr>
                <w:rFonts w:cs="Arial"/>
                <w:sz w:val="22"/>
                <w:szCs w:val="22"/>
              </w:rPr>
              <w:t>irrefutable evidence put to her.</w:t>
            </w:r>
            <w:r w:rsidR="00B84615">
              <w:rPr>
                <w:rFonts w:cs="Arial"/>
                <w:sz w:val="22"/>
                <w:szCs w:val="22"/>
              </w:rPr>
              <w:t xml:space="preserve"> </w:t>
            </w:r>
            <w:r w:rsidR="00B84615" w:rsidRPr="00B84615">
              <w:rPr>
                <w:rFonts w:cs="Arial"/>
                <w:b/>
                <w:bCs/>
                <w:color w:val="00B050"/>
                <w:sz w:val="22"/>
                <w:szCs w:val="22"/>
              </w:rPr>
              <w:t>[APPROPRIATE SUMMARY OF BETTY’S POOR RETENTION, WHICH REFERS BACK TO THE EVIDENCE AND CONVERSATIONS IN THE PREVIOUS SECTION]</w:t>
            </w:r>
          </w:p>
          <w:p w14:paraId="5CA01E6C" w14:textId="77777777" w:rsidR="000F6F1F" w:rsidRPr="009A5D61" w:rsidRDefault="000F6F1F" w:rsidP="0092469E">
            <w:pPr>
              <w:spacing w:before="120"/>
              <w:rPr>
                <w:rFonts w:cs="Arial"/>
                <w:b/>
                <w:bCs/>
                <w:sz w:val="22"/>
                <w:szCs w:val="22"/>
                <w:lang w:eastAsia="en-GB"/>
              </w:rPr>
            </w:pPr>
          </w:p>
        </w:tc>
      </w:tr>
      <w:tr w:rsidR="003C35A9" w:rsidRPr="009A5D61" w14:paraId="5CA01E71" w14:textId="77777777" w:rsidTr="00D628CE">
        <w:trPr>
          <w:trHeight w:val="561"/>
        </w:trPr>
        <w:tc>
          <w:tcPr>
            <w:tcW w:w="7371" w:type="dxa"/>
            <w:gridSpan w:val="4"/>
          </w:tcPr>
          <w:p w14:paraId="5CA01E6E" w14:textId="77777777" w:rsidR="003C35A9" w:rsidRPr="009A5D61" w:rsidRDefault="003C35A9" w:rsidP="00D628CE">
            <w:pPr>
              <w:spacing w:before="120"/>
              <w:rPr>
                <w:rFonts w:cs="Arial"/>
                <w:b/>
                <w:bCs/>
                <w:sz w:val="22"/>
                <w:szCs w:val="22"/>
              </w:rPr>
            </w:pPr>
            <w:r w:rsidRPr="009A5D61">
              <w:rPr>
                <w:rFonts w:cs="Arial"/>
                <w:b/>
                <w:sz w:val="22"/>
                <w:szCs w:val="22"/>
              </w:rPr>
              <w:t xml:space="preserve">Q3. Can the person </w:t>
            </w:r>
            <w:r w:rsidRPr="00FB62D0">
              <w:rPr>
                <w:rFonts w:cs="Arial"/>
                <w:b/>
                <w:sz w:val="22"/>
                <w:szCs w:val="22"/>
              </w:rPr>
              <w:t>use or weigh</w:t>
            </w:r>
            <w:r w:rsidRPr="009A5D61">
              <w:rPr>
                <w:rFonts w:cs="Arial"/>
                <w:b/>
                <w:sz w:val="22"/>
                <w:szCs w:val="22"/>
                <w:u w:val="single"/>
              </w:rPr>
              <w:t xml:space="preserve"> </w:t>
            </w:r>
            <w:r w:rsidRPr="009A5D61">
              <w:rPr>
                <w:rFonts w:cs="Arial"/>
                <w:b/>
                <w:sz w:val="22"/>
                <w:szCs w:val="22"/>
              </w:rPr>
              <w:t>the information to make the decision?</w:t>
            </w:r>
            <w:r w:rsidRPr="009A5D61">
              <w:rPr>
                <w:rFonts w:cs="Arial"/>
                <w:b/>
                <w:bCs/>
                <w:sz w:val="22"/>
                <w:szCs w:val="22"/>
              </w:rPr>
              <w:t xml:space="preserve">   </w:t>
            </w:r>
          </w:p>
        </w:tc>
        <w:tc>
          <w:tcPr>
            <w:tcW w:w="1276" w:type="dxa"/>
            <w:gridSpan w:val="2"/>
          </w:tcPr>
          <w:p w14:paraId="5CA01E6F"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347802270"/>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Pr>
          <w:p w14:paraId="5CA01E70" w14:textId="0378AA3B"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268283807"/>
                <w14:checkbox>
                  <w14:checked w14:val="1"/>
                  <w14:checkedState w14:val="2612" w14:font="MS Gothic"/>
                  <w14:uncheckedState w14:val="2610" w14:font="MS Gothic"/>
                </w14:checkbox>
              </w:sdtPr>
              <w:sdtEndPr/>
              <w:sdtContent>
                <w:r w:rsidR="00276015">
                  <w:rPr>
                    <w:rFonts w:ascii="MS Gothic" w:eastAsia="MS Gothic" w:hAnsi="MS Gothic" w:cs="Arial" w:hint="eastAsia"/>
                    <w:b/>
                    <w:bCs/>
                    <w:sz w:val="22"/>
                    <w:szCs w:val="22"/>
                    <w:lang w:eastAsia="en-GB"/>
                  </w:rPr>
                  <w:t>☒</w:t>
                </w:r>
              </w:sdtContent>
            </w:sdt>
          </w:p>
        </w:tc>
      </w:tr>
      <w:tr w:rsidR="003C35A9" w:rsidRPr="009A5D61" w14:paraId="5CA01E7B" w14:textId="77777777" w:rsidTr="00D628CE">
        <w:trPr>
          <w:trHeight w:val="561"/>
        </w:trPr>
        <w:tc>
          <w:tcPr>
            <w:tcW w:w="9923" w:type="dxa"/>
            <w:gridSpan w:val="7"/>
            <w:vAlign w:val="center"/>
          </w:tcPr>
          <w:p w14:paraId="5CA01E72" w14:textId="77777777" w:rsidR="003C35A9" w:rsidRPr="004D71A2" w:rsidRDefault="003C35A9" w:rsidP="00D628CE">
            <w:pPr>
              <w:spacing w:before="120"/>
              <w:rPr>
                <w:rFonts w:cs="Arial"/>
                <w:sz w:val="22"/>
                <w:szCs w:val="22"/>
              </w:rPr>
            </w:pPr>
            <w:r w:rsidRPr="004D71A2">
              <w:rPr>
                <w:rFonts w:cs="Arial"/>
                <w:sz w:val="22"/>
                <w:szCs w:val="22"/>
              </w:rPr>
              <w:t>Please explain what you did to enable the person to use or weigh the information.</w:t>
            </w:r>
          </w:p>
          <w:p w14:paraId="5CA01E73" w14:textId="77777777" w:rsidR="0092469E" w:rsidRDefault="003C35A9" w:rsidP="0092469E">
            <w:pPr>
              <w:spacing w:before="120"/>
              <w:rPr>
                <w:rFonts w:cs="Arial"/>
                <w:sz w:val="22"/>
                <w:szCs w:val="22"/>
              </w:rPr>
            </w:pPr>
            <w:r w:rsidRPr="009A5D61">
              <w:rPr>
                <w:rFonts w:cs="Arial"/>
                <w:i/>
                <w:sz w:val="22"/>
                <w:szCs w:val="22"/>
              </w:rPr>
              <w:t xml:space="preserve">(E.g. Presenting the available options, how you supported the person to understand and balance the risks of making or not making the decision? How did you present the options for the person? Use a balance sheet with </w:t>
            </w:r>
            <w:r w:rsidR="00BE7452">
              <w:rPr>
                <w:rFonts w:cs="Arial"/>
                <w:i/>
                <w:sz w:val="22"/>
                <w:szCs w:val="22"/>
              </w:rPr>
              <w:t xml:space="preserve">the person if it will help them. Can the person see the </w:t>
            </w:r>
            <w:r w:rsidR="0092469E">
              <w:rPr>
                <w:rFonts w:cs="Arial"/>
                <w:i/>
                <w:sz w:val="22"/>
                <w:szCs w:val="22"/>
              </w:rPr>
              <w:t>consequences</w:t>
            </w:r>
            <w:r w:rsidR="00BE7452">
              <w:rPr>
                <w:rFonts w:cs="Arial"/>
                <w:i/>
                <w:sz w:val="22"/>
                <w:szCs w:val="22"/>
              </w:rPr>
              <w:t xml:space="preserve"> of making the decision one way or the other or of</w:t>
            </w:r>
            <w:r w:rsidR="003501A8">
              <w:rPr>
                <w:rFonts w:cs="Arial"/>
                <w:i/>
                <w:sz w:val="22"/>
                <w:szCs w:val="22"/>
              </w:rPr>
              <w:t xml:space="preserve"> not making the decision at all?</w:t>
            </w:r>
            <w:r w:rsidR="00BE7452">
              <w:rPr>
                <w:rFonts w:cs="Arial"/>
                <w:i/>
                <w:sz w:val="22"/>
                <w:szCs w:val="22"/>
              </w:rPr>
              <w:t xml:space="preserve"> The person will, wi</w:t>
            </w:r>
            <w:r w:rsidR="00B50EB9">
              <w:rPr>
                <w:rFonts w:cs="Arial"/>
                <w:i/>
                <w:sz w:val="22"/>
                <w:szCs w:val="22"/>
              </w:rPr>
              <w:t>th support, be able to see the r</w:t>
            </w:r>
            <w:r w:rsidR="00BE7452">
              <w:rPr>
                <w:rFonts w:cs="Arial"/>
                <w:i/>
                <w:sz w:val="22"/>
                <w:szCs w:val="22"/>
              </w:rPr>
              <w:t xml:space="preserve">elevant </w:t>
            </w:r>
            <w:r w:rsidR="003501A8">
              <w:rPr>
                <w:rFonts w:cs="Arial"/>
                <w:i/>
                <w:sz w:val="22"/>
                <w:szCs w:val="22"/>
              </w:rPr>
              <w:t xml:space="preserve">information and options </w:t>
            </w:r>
            <w:r w:rsidR="00B50EB9">
              <w:rPr>
                <w:rFonts w:cs="Arial"/>
                <w:i/>
                <w:sz w:val="22"/>
                <w:szCs w:val="22"/>
              </w:rPr>
              <w:t xml:space="preserve">and relate </w:t>
            </w:r>
            <w:r w:rsidR="003501A8">
              <w:rPr>
                <w:rFonts w:cs="Arial"/>
                <w:i/>
                <w:sz w:val="22"/>
                <w:szCs w:val="22"/>
              </w:rPr>
              <w:t xml:space="preserve">the </w:t>
            </w:r>
            <w:r w:rsidR="00B50EB9">
              <w:rPr>
                <w:rFonts w:cs="Arial"/>
                <w:i/>
                <w:sz w:val="22"/>
                <w:szCs w:val="22"/>
              </w:rPr>
              <w:t xml:space="preserve">one to the other </w:t>
            </w:r>
            <w:r w:rsidR="0092469E">
              <w:rPr>
                <w:rFonts w:cs="Arial"/>
                <w:i/>
                <w:sz w:val="22"/>
                <w:szCs w:val="22"/>
              </w:rPr>
              <w:t>to make the decision</w:t>
            </w:r>
            <w:r w:rsidRPr="009A5D61">
              <w:rPr>
                <w:rFonts w:cs="Arial"/>
                <w:i/>
                <w:sz w:val="22"/>
                <w:szCs w:val="22"/>
              </w:rPr>
              <w:t>.)</w:t>
            </w:r>
            <w:r w:rsidRPr="009A5D61">
              <w:rPr>
                <w:rFonts w:cs="Arial"/>
                <w:sz w:val="22"/>
                <w:szCs w:val="22"/>
              </w:rPr>
              <w:fldChar w:fldCharType="begin">
                <w:ffData>
                  <w:name w:val="Text4"/>
                  <w:enabled/>
                  <w:calcOnExit w:val="0"/>
                  <w:textInput/>
                </w:ffData>
              </w:fldChar>
            </w:r>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p>
          <w:p w14:paraId="4FBB2A38" w14:textId="77777777" w:rsidR="00BE730A" w:rsidRDefault="00BE730A" w:rsidP="0092469E">
            <w:pPr>
              <w:spacing w:before="120"/>
              <w:rPr>
                <w:rFonts w:cs="Arial"/>
                <w:sz w:val="22"/>
                <w:szCs w:val="22"/>
              </w:rPr>
            </w:pPr>
          </w:p>
          <w:p w14:paraId="00F6F309" w14:textId="69B6C135" w:rsidR="0003571B" w:rsidRPr="00B84615" w:rsidRDefault="0003571B" w:rsidP="0003571B">
            <w:pPr>
              <w:spacing w:before="120"/>
              <w:rPr>
                <w:rFonts w:cs="Arial"/>
                <w:sz w:val="22"/>
                <w:szCs w:val="22"/>
              </w:rPr>
            </w:pPr>
            <w:r w:rsidRPr="0003571B">
              <w:rPr>
                <w:rFonts w:cs="Arial"/>
                <w:sz w:val="22"/>
                <w:szCs w:val="22"/>
              </w:rPr>
              <w:t xml:space="preserve">In the PCT v P, AH &amp; the Local Authority [2009] EW Misc 10 (COP) using and weigh up has been described as the persons </w:t>
            </w:r>
            <w:r w:rsidRPr="0003571B">
              <w:rPr>
                <w:rFonts w:cs="Arial"/>
                <w:i/>
                <w:iCs/>
                <w:sz w:val="22"/>
                <w:szCs w:val="22"/>
              </w:rPr>
              <w:t xml:space="preserve">“capacity actually to engage in the decision-making process itself and to be able to see the various parts of the argument and to relate the one to another”. </w:t>
            </w:r>
            <w:r w:rsidR="00B84615" w:rsidRPr="00CE2FE7">
              <w:rPr>
                <w:rFonts w:cs="Arial"/>
                <w:b/>
                <w:bCs/>
                <w:color w:val="00B050"/>
                <w:sz w:val="22"/>
                <w:szCs w:val="22"/>
              </w:rPr>
              <w:t xml:space="preserve">[REFERENCE TO CASE LAW – NOT ESSENTIAL, BUT SHOWS THE SW IS ACTIVELY THINKING ABOUT </w:t>
            </w:r>
            <w:r w:rsidR="00CE2FE7" w:rsidRPr="00CE2FE7">
              <w:rPr>
                <w:rFonts w:cs="Arial"/>
                <w:b/>
                <w:bCs/>
                <w:color w:val="00B050"/>
                <w:sz w:val="22"/>
                <w:szCs w:val="22"/>
              </w:rPr>
              <w:t>HOW THIS ASPECT OF THE CAPACITY ASSESSMENT APPLIES]</w:t>
            </w:r>
          </w:p>
          <w:p w14:paraId="414721DB" w14:textId="4E076861" w:rsidR="00EA21B3" w:rsidRPr="00EA21B3" w:rsidRDefault="00EA21B3" w:rsidP="00EA21B3">
            <w:pPr>
              <w:spacing w:before="120"/>
              <w:rPr>
                <w:rFonts w:cs="Arial"/>
                <w:sz w:val="22"/>
                <w:szCs w:val="22"/>
              </w:rPr>
            </w:pPr>
            <w:r w:rsidRPr="00EA21B3">
              <w:rPr>
                <w:rFonts w:cs="Arial"/>
                <w:sz w:val="22"/>
                <w:szCs w:val="22"/>
              </w:rPr>
              <w:t xml:space="preserve">Overall, I feel that it is more likely than not – from my efforts to engage with her and the surrounding evidence – that </w:t>
            </w:r>
            <w:r w:rsidR="002C50B8">
              <w:rPr>
                <w:rFonts w:cs="Arial"/>
                <w:sz w:val="22"/>
                <w:szCs w:val="22"/>
              </w:rPr>
              <w:t>Betty</w:t>
            </w:r>
            <w:r w:rsidRPr="00EA21B3">
              <w:rPr>
                <w:rFonts w:cs="Arial"/>
                <w:sz w:val="22"/>
                <w:szCs w:val="22"/>
              </w:rPr>
              <w:t xml:space="preserve"> is unable to understand or retain the relevant information to conceptualise this and link this to the broader </w:t>
            </w:r>
            <w:proofErr w:type="gramStart"/>
            <w:r w:rsidRPr="00EA21B3">
              <w:rPr>
                <w:rFonts w:cs="Arial"/>
                <w:sz w:val="22"/>
                <w:szCs w:val="22"/>
              </w:rPr>
              <w:t>decision;</w:t>
            </w:r>
            <w:proofErr w:type="gramEnd"/>
            <w:r w:rsidRPr="00EA21B3">
              <w:rPr>
                <w:rFonts w:cs="Arial"/>
                <w:sz w:val="22"/>
                <w:szCs w:val="22"/>
              </w:rPr>
              <w:t xml:space="preserve"> which, by extension, entails being able to use and weigh this up.</w:t>
            </w:r>
          </w:p>
          <w:p w14:paraId="4421A0CE" w14:textId="2FCC8E19" w:rsidR="0098418E" w:rsidRDefault="00EA21B3" w:rsidP="003E1673">
            <w:pPr>
              <w:spacing w:before="120"/>
              <w:rPr>
                <w:rFonts w:cs="Arial"/>
                <w:sz w:val="22"/>
                <w:szCs w:val="22"/>
              </w:rPr>
            </w:pPr>
            <w:r w:rsidRPr="00EA21B3">
              <w:rPr>
                <w:rFonts w:cs="Arial"/>
                <w:sz w:val="22"/>
                <w:szCs w:val="22"/>
              </w:rPr>
              <w:t xml:space="preserve">In my professional opinion, </w:t>
            </w:r>
            <w:r w:rsidR="002C50B8">
              <w:rPr>
                <w:rFonts w:cs="Arial"/>
                <w:sz w:val="22"/>
                <w:szCs w:val="22"/>
              </w:rPr>
              <w:t>Betty</w:t>
            </w:r>
            <w:r w:rsidRPr="00EA21B3">
              <w:rPr>
                <w:rFonts w:cs="Arial"/>
                <w:sz w:val="22"/>
                <w:szCs w:val="22"/>
              </w:rPr>
              <w:t xml:space="preserve">’s ability to be able to identify the reasonably foreseeable consequences of decisions </w:t>
            </w:r>
            <w:r>
              <w:rPr>
                <w:rFonts w:cs="Arial"/>
                <w:sz w:val="22"/>
                <w:szCs w:val="22"/>
              </w:rPr>
              <w:t xml:space="preserve">as linked to her care and support </w:t>
            </w:r>
            <w:r w:rsidRPr="00EA21B3">
              <w:rPr>
                <w:rFonts w:cs="Arial"/>
                <w:sz w:val="22"/>
                <w:szCs w:val="22"/>
              </w:rPr>
              <w:t xml:space="preserve">and what that would mean for her, inclusive of </w:t>
            </w:r>
            <w:proofErr w:type="gramStart"/>
            <w:r w:rsidRPr="00EA21B3">
              <w:rPr>
                <w:rFonts w:cs="Arial"/>
                <w:sz w:val="22"/>
                <w:szCs w:val="22"/>
              </w:rPr>
              <w:t>particular positives</w:t>
            </w:r>
            <w:proofErr w:type="gramEnd"/>
            <w:r w:rsidRPr="00EA21B3">
              <w:rPr>
                <w:rFonts w:cs="Arial"/>
                <w:sz w:val="22"/>
                <w:szCs w:val="22"/>
              </w:rPr>
              <w:t xml:space="preserve"> or negatives that would come with this, were compromised.</w:t>
            </w:r>
            <w:r w:rsidR="0031188D">
              <w:rPr>
                <w:rFonts w:cs="Arial"/>
                <w:sz w:val="22"/>
                <w:szCs w:val="22"/>
              </w:rPr>
              <w:t xml:space="preserve"> </w:t>
            </w:r>
          </w:p>
          <w:p w14:paraId="70D20284" w14:textId="77777777" w:rsidR="00C77C84" w:rsidRDefault="00C51C70" w:rsidP="003E1673">
            <w:pPr>
              <w:spacing w:before="120"/>
              <w:rPr>
                <w:rFonts w:cs="Arial"/>
                <w:sz w:val="22"/>
                <w:szCs w:val="22"/>
              </w:rPr>
            </w:pPr>
            <w:r>
              <w:rPr>
                <w:rFonts w:cs="Arial"/>
                <w:sz w:val="22"/>
                <w:szCs w:val="22"/>
              </w:rPr>
              <w:t xml:space="preserve">The options available to </w:t>
            </w:r>
            <w:r w:rsidR="003C5065">
              <w:rPr>
                <w:rFonts w:cs="Arial"/>
                <w:sz w:val="22"/>
                <w:szCs w:val="22"/>
              </w:rPr>
              <w:t>Betty</w:t>
            </w:r>
            <w:r w:rsidR="004D6815">
              <w:rPr>
                <w:rFonts w:cs="Arial"/>
                <w:sz w:val="22"/>
                <w:szCs w:val="22"/>
              </w:rPr>
              <w:t>, and the i</w:t>
            </w:r>
            <w:r w:rsidR="002D2EFD">
              <w:rPr>
                <w:rFonts w:cs="Arial"/>
                <w:sz w:val="22"/>
                <w:szCs w:val="22"/>
              </w:rPr>
              <w:t xml:space="preserve">mpact </w:t>
            </w:r>
            <w:r w:rsidR="004D6815">
              <w:rPr>
                <w:rFonts w:cs="Arial"/>
                <w:sz w:val="22"/>
                <w:szCs w:val="22"/>
              </w:rPr>
              <w:t>of her needs on her welfare,</w:t>
            </w:r>
            <w:r>
              <w:rPr>
                <w:rFonts w:cs="Arial"/>
                <w:sz w:val="22"/>
                <w:szCs w:val="22"/>
              </w:rPr>
              <w:t xml:space="preserve"> were very clearly broken down and explained to </w:t>
            </w:r>
            <w:r w:rsidR="001E7EF4">
              <w:rPr>
                <w:rFonts w:cs="Arial"/>
                <w:sz w:val="22"/>
                <w:szCs w:val="22"/>
              </w:rPr>
              <w:t>her</w:t>
            </w:r>
            <w:r w:rsidR="00985959">
              <w:rPr>
                <w:rFonts w:cs="Arial"/>
                <w:sz w:val="22"/>
                <w:szCs w:val="22"/>
              </w:rPr>
              <w:t xml:space="preserve"> at the start of the capacity assessment and throughout. As covered above, </w:t>
            </w:r>
            <w:r w:rsidR="0031188D">
              <w:rPr>
                <w:rFonts w:cs="Arial"/>
                <w:sz w:val="22"/>
                <w:szCs w:val="22"/>
              </w:rPr>
              <w:t>Betty</w:t>
            </w:r>
            <w:r w:rsidR="00985959">
              <w:rPr>
                <w:rFonts w:cs="Arial"/>
                <w:sz w:val="22"/>
                <w:szCs w:val="22"/>
              </w:rPr>
              <w:t xml:space="preserve"> could </w:t>
            </w:r>
            <w:r w:rsidR="0074611A">
              <w:rPr>
                <w:rFonts w:cs="Arial"/>
                <w:sz w:val="22"/>
                <w:szCs w:val="22"/>
              </w:rPr>
              <w:t xml:space="preserve">not </w:t>
            </w:r>
            <w:r w:rsidR="00985959">
              <w:rPr>
                <w:rFonts w:cs="Arial"/>
                <w:sz w:val="22"/>
                <w:szCs w:val="22"/>
              </w:rPr>
              <w:t>recognise</w:t>
            </w:r>
            <w:r w:rsidR="0074611A">
              <w:rPr>
                <w:rFonts w:cs="Arial"/>
                <w:sz w:val="22"/>
                <w:szCs w:val="22"/>
              </w:rPr>
              <w:t xml:space="preserve"> her needs for care and support, the type of support she needs and what would be the reasonably foreseeable consequences of not receiving some input.</w:t>
            </w:r>
            <w:r w:rsidR="0031188D" w:rsidRPr="0031188D">
              <w:rPr>
                <w:rFonts w:cs="Arial"/>
                <w:sz w:val="22"/>
                <w:szCs w:val="22"/>
              </w:rPr>
              <w:t xml:space="preserve"> When </w:t>
            </w:r>
            <w:r w:rsidR="0031188D">
              <w:rPr>
                <w:rFonts w:cs="Arial"/>
                <w:sz w:val="22"/>
                <w:szCs w:val="22"/>
              </w:rPr>
              <w:t xml:space="preserve">trying to carry out the </w:t>
            </w:r>
            <w:r w:rsidR="0031188D" w:rsidRPr="0031188D">
              <w:rPr>
                <w:rFonts w:cs="Arial"/>
                <w:sz w:val="22"/>
                <w:szCs w:val="22"/>
              </w:rPr>
              <w:t>balance sheet with Betty of the pros and cons of having support vs not having support, she simply responded “I don’t need support love</w:t>
            </w:r>
            <w:r w:rsidR="0031188D">
              <w:rPr>
                <w:rFonts w:cs="Arial"/>
                <w:sz w:val="22"/>
                <w:szCs w:val="22"/>
              </w:rPr>
              <w:t>”.</w:t>
            </w:r>
            <w:r w:rsidR="00CE2FE7">
              <w:rPr>
                <w:rFonts w:cs="Arial"/>
                <w:sz w:val="22"/>
                <w:szCs w:val="22"/>
              </w:rPr>
              <w:t xml:space="preserve"> </w:t>
            </w:r>
          </w:p>
          <w:p w14:paraId="6F2EEB20" w14:textId="77777777" w:rsidR="00C77C84" w:rsidRDefault="00C77C84" w:rsidP="003E1673">
            <w:pPr>
              <w:spacing w:before="120"/>
              <w:rPr>
                <w:rFonts w:cs="Arial"/>
                <w:sz w:val="22"/>
                <w:szCs w:val="22"/>
              </w:rPr>
            </w:pPr>
          </w:p>
          <w:p w14:paraId="430BBD81" w14:textId="43B76F20" w:rsidR="0074611A" w:rsidRPr="00757ADA" w:rsidRDefault="00CE2FE7" w:rsidP="003E1673">
            <w:pPr>
              <w:spacing w:before="120"/>
              <w:rPr>
                <w:rFonts w:cs="Arial"/>
                <w:b/>
                <w:bCs/>
                <w:color w:val="00B050"/>
                <w:sz w:val="22"/>
                <w:szCs w:val="22"/>
              </w:rPr>
            </w:pPr>
            <w:r w:rsidRPr="00757ADA">
              <w:rPr>
                <w:rFonts w:cs="Arial"/>
                <w:b/>
                <w:bCs/>
                <w:color w:val="00B050"/>
                <w:sz w:val="22"/>
                <w:szCs w:val="22"/>
              </w:rPr>
              <w:t>[</w:t>
            </w:r>
            <w:r w:rsidR="00757ADA" w:rsidRPr="00757ADA">
              <w:rPr>
                <w:rFonts w:cs="Arial"/>
                <w:b/>
                <w:bCs/>
                <w:color w:val="00B050"/>
                <w:sz w:val="22"/>
                <w:szCs w:val="22"/>
              </w:rPr>
              <w:t xml:space="preserve">ADEQUTE SUMMARY OF BETTY’S OVERALL </w:t>
            </w:r>
            <w:r w:rsidR="00757ADA">
              <w:rPr>
                <w:rFonts w:cs="Arial"/>
                <w:b/>
                <w:bCs/>
                <w:color w:val="00B050"/>
                <w:sz w:val="22"/>
                <w:szCs w:val="22"/>
              </w:rPr>
              <w:t>IN</w:t>
            </w:r>
            <w:r w:rsidR="00757ADA" w:rsidRPr="00757ADA">
              <w:rPr>
                <w:rFonts w:cs="Arial"/>
                <w:b/>
                <w:bCs/>
                <w:color w:val="00B050"/>
                <w:sz w:val="22"/>
                <w:szCs w:val="22"/>
              </w:rPr>
              <w:t>ABILITY TO USE AND WEIGH UP – THE ‘UNDERSTAND’ SECTION OF THE CAPACITY ASSESSMENT DOES A LOT OF THE HEAVY LIFTING WHICH IS REFERRED TO AGAIN HERE]</w:t>
            </w:r>
          </w:p>
          <w:p w14:paraId="34FF2E37" w14:textId="77777777" w:rsidR="0074611A" w:rsidRDefault="0074611A" w:rsidP="003E1673">
            <w:pPr>
              <w:spacing w:before="120"/>
              <w:rPr>
                <w:rFonts w:cs="Arial"/>
                <w:sz w:val="22"/>
                <w:szCs w:val="22"/>
              </w:rPr>
            </w:pPr>
          </w:p>
          <w:p w14:paraId="5CA01E7A" w14:textId="11514228" w:rsidR="003E1673" w:rsidRPr="0092469E" w:rsidRDefault="003E1673" w:rsidP="003720BD">
            <w:pPr>
              <w:spacing w:before="120"/>
              <w:rPr>
                <w:rFonts w:cs="Arial"/>
                <w:sz w:val="22"/>
                <w:szCs w:val="22"/>
              </w:rPr>
            </w:pPr>
          </w:p>
        </w:tc>
      </w:tr>
      <w:tr w:rsidR="003C35A9" w:rsidRPr="009A5D61" w14:paraId="5CA01E7F" w14:textId="77777777" w:rsidTr="00D628CE">
        <w:trPr>
          <w:trHeight w:val="561"/>
        </w:trPr>
        <w:tc>
          <w:tcPr>
            <w:tcW w:w="7371" w:type="dxa"/>
            <w:gridSpan w:val="4"/>
          </w:tcPr>
          <w:p w14:paraId="5CA01E7C" w14:textId="77777777" w:rsidR="003C35A9" w:rsidRPr="009A5D61" w:rsidRDefault="003C35A9" w:rsidP="00D628CE">
            <w:pPr>
              <w:spacing w:before="120"/>
              <w:rPr>
                <w:rFonts w:cs="Arial"/>
                <w:b/>
                <w:bCs/>
                <w:sz w:val="22"/>
                <w:szCs w:val="22"/>
              </w:rPr>
            </w:pPr>
            <w:r w:rsidRPr="009A5D61">
              <w:rPr>
                <w:rFonts w:cs="Arial"/>
                <w:b/>
                <w:sz w:val="22"/>
                <w:szCs w:val="22"/>
              </w:rPr>
              <w:t xml:space="preserve">Q4. Can the person </w:t>
            </w:r>
            <w:r w:rsidRPr="00FB62D0">
              <w:rPr>
                <w:rFonts w:cs="Arial"/>
                <w:b/>
                <w:sz w:val="22"/>
                <w:szCs w:val="22"/>
              </w:rPr>
              <w:t xml:space="preserve">communicate </w:t>
            </w:r>
            <w:r w:rsidRPr="00FB62D0">
              <w:rPr>
                <w:rFonts w:cs="Arial"/>
                <w:b/>
                <w:sz w:val="22"/>
                <w:szCs w:val="22"/>
                <w:u w:val="single"/>
              </w:rPr>
              <w:t>the</w:t>
            </w:r>
            <w:r w:rsidR="00FB62D0" w:rsidRPr="00FB62D0">
              <w:rPr>
                <w:rFonts w:cs="Arial"/>
                <w:b/>
                <w:sz w:val="22"/>
                <w:szCs w:val="22"/>
                <w:u w:val="single"/>
              </w:rPr>
              <w:t>ir</w:t>
            </w:r>
            <w:r w:rsidRPr="009A5D61">
              <w:rPr>
                <w:rFonts w:cs="Arial"/>
                <w:b/>
                <w:sz w:val="22"/>
                <w:szCs w:val="22"/>
              </w:rPr>
              <w:t xml:space="preserve"> decision?</w:t>
            </w:r>
            <w:r w:rsidRPr="009A5D61">
              <w:rPr>
                <w:rFonts w:cs="Arial"/>
                <w:b/>
                <w:bCs/>
                <w:sz w:val="22"/>
                <w:szCs w:val="22"/>
              </w:rPr>
              <w:t xml:space="preserve">   </w:t>
            </w:r>
          </w:p>
        </w:tc>
        <w:tc>
          <w:tcPr>
            <w:tcW w:w="1276" w:type="dxa"/>
            <w:gridSpan w:val="2"/>
          </w:tcPr>
          <w:p w14:paraId="5CA01E7D"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1229269585"/>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Pr>
          <w:p w14:paraId="5CA01E7E" w14:textId="737204D3"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300679304"/>
                <w14:checkbox>
                  <w14:checked w14:val="1"/>
                  <w14:checkedState w14:val="2612" w14:font="MS Gothic"/>
                  <w14:uncheckedState w14:val="2610" w14:font="MS Gothic"/>
                </w14:checkbox>
              </w:sdtPr>
              <w:sdtEndPr/>
              <w:sdtContent>
                <w:r w:rsidR="0094034C">
                  <w:rPr>
                    <w:rFonts w:ascii="MS Gothic" w:eastAsia="MS Gothic" w:hAnsi="MS Gothic" w:cs="Arial" w:hint="eastAsia"/>
                    <w:b/>
                    <w:bCs/>
                    <w:sz w:val="22"/>
                    <w:szCs w:val="22"/>
                    <w:lang w:eastAsia="en-GB"/>
                  </w:rPr>
                  <w:t>☒</w:t>
                </w:r>
              </w:sdtContent>
            </w:sdt>
          </w:p>
        </w:tc>
      </w:tr>
      <w:tr w:rsidR="003C35A9" w:rsidRPr="009A5D61" w14:paraId="5CA01E90" w14:textId="77777777" w:rsidTr="00D628CE">
        <w:trPr>
          <w:trHeight w:val="345"/>
        </w:trPr>
        <w:tc>
          <w:tcPr>
            <w:tcW w:w="9923" w:type="dxa"/>
            <w:gridSpan w:val="7"/>
            <w:tcBorders>
              <w:bottom w:val="single" w:sz="4" w:space="0" w:color="auto"/>
            </w:tcBorders>
            <w:vAlign w:val="center"/>
          </w:tcPr>
          <w:p w14:paraId="5CA01E80" w14:textId="77777777" w:rsidR="00FB62D0" w:rsidRDefault="003C35A9" w:rsidP="00D628CE">
            <w:pPr>
              <w:spacing w:before="120"/>
              <w:rPr>
                <w:rFonts w:cs="Arial"/>
                <w:sz w:val="22"/>
                <w:szCs w:val="22"/>
              </w:rPr>
            </w:pPr>
            <w:r w:rsidRPr="004D71A2">
              <w:rPr>
                <w:rFonts w:cs="Arial"/>
                <w:sz w:val="22"/>
                <w:szCs w:val="22"/>
              </w:rPr>
              <w:t>Please explain what you did to enable the person to communicate the information.</w:t>
            </w:r>
            <w:r w:rsidR="00FB62D0">
              <w:rPr>
                <w:rFonts w:cs="Arial"/>
                <w:sz w:val="22"/>
                <w:szCs w:val="22"/>
              </w:rPr>
              <w:t xml:space="preserve"> </w:t>
            </w:r>
          </w:p>
          <w:p w14:paraId="5CA01E81" w14:textId="77777777" w:rsidR="00FB62D0" w:rsidRDefault="00FB62D0" w:rsidP="00FB62D0">
            <w:pPr>
              <w:spacing w:before="120"/>
              <w:rPr>
                <w:rFonts w:cs="Arial"/>
                <w:sz w:val="22"/>
                <w:szCs w:val="22"/>
              </w:rPr>
            </w:pPr>
            <w:r>
              <w:rPr>
                <w:rFonts w:cs="Arial"/>
                <w:i/>
                <w:sz w:val="22"/>
                <w:szCs w:val="22"/>
              </w:rPr>
              <w:t>(E.g. Preferred c</w:t>
            </w:r>
            <w:r w:rsidRPr="009A5D61">
              <w:rPr>
                <w:rFonts w:cs="Arial"/>
                <w:i/>
                <w:sz w:val="22"/>
                <w:szCs w:val="22"/>
              </w:rPr>
              <w:t>ommunication for the person could be verbal, non-verbal through facial expressions or hand movements, or in the written form etc. Consider the person’s preferred language and need for interpreter)</w:t>
            </w:r>
            <w:r w:rsidRPr="009A5D61">
              <w:rPr>
                <w:rFonts w:cs="Arial"/>
                <w:sz w:val="22"/>
                <w:szCs w:val="22"/>
              </w:rPr>
              <w:fldChar w:fldCharType="begin">
                <w:ffData>
                  <w:name w:val="Text4"/>
                  <w:enabled/>
                  <w:calcOnExit w:val="0"/>
                  <w:textInput/>
                </w:ffData>
              </w:fldChar>
            </w:r>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p>
          <w:p w14:paraId="5CA01E82" w14:textId="77777777" w:rsidR="003C35A9" w:rsidRPr="00FB62D0" w:rsidRDefault="00FB62D0" w:rsidP="00FB62D0">
            <w:pPr>
              <w:spacing w:before="120"/>
              <w:jc w:val="both"/>
              <w:rPr>
                <w:rFonts w:cs="Arial"/>
                <w:sz w:val="22"/>
                <w:szCs w:val="22"/>
              </w:rPr>
            </w:pPr>
            <w:r>
              <w:rPr>
                <w:rFonts w:cs="Arial"/>
                <w:sz w:val="22"/>
                <w:szCs w:val="22"/>
              </w:rPr>
              <w:t>Note</w:t>
            </w:r>
            <w:r w:rsidRPr="00FB62D0">
              <w:rPr>
                <w:rFonts w:cs="Arial"/>
                <w:sz w:val="22"/>
                <w:szCs w:val="22"/>
              </w:rPr>
              <w:t xml:space="preserve">; Even if you </w:t>
            </w:r>
            <w:r>
              <w:rPr>
                <w:rFonts w:cs="Arial"/>
                <w:sz w:val="22"/>
                <w:szCs w:val="22"/>
              </w:rPr>
              <w:t xml:space="preserve">go on to </w:t>
            </w:r>
            <w:r w:rsidRPr="00FB62D0">
              <w:rPr>
                <w:rFonts w:cs="Arial"/>
                <w:sz w:val="22"/>
                <w:szCs w:val="22"/>
              </w:rPr>
              <w:t>conclude the per</w:t>
            </w:r>
            <w:r>
              <w:rPr>
                <w:rFonts w:cs="Arial"/>
                <w:sz w:val="22"/>
                <w:szCs w:val="22"/>
              </w:rPr>
              <w:t>son cannot make the</w:t>
            </w:r>
            <w:r w:rsidRPr="00FB62D0">
              <w:rPr>
                <w:rFonts w:cs="Arial"/>
                <w:sz w:val="22"/>
                <w:szCs w:val="22"/>
              </w:rPr>
              <w:t xml:space="preserve"> dec</w:t>
            </w:r>
            <w:r>
              <w:rPr>
                <w:rFonts w:cs="Arial"/>
                <w:sz w:val="22"/>
                <w:szCs w:val="22"/>
              </w:rPr>
              <w:t xml:space="preserve">ision because of a mental impairment, </w:t>
            </w:r>
            <w:r w:rsidRPr="00FB62D0">
              <w:rPr>
                <w:rFonts w:cs="Arial"/>
                <w:sz w:val="22"/>
                <w:szCs w:val="22"/>
              </w:rPr>
              <w:t xml:space="preserve">please record here what the </w:t>
            </w:r>
            <w:r w:rsidR="007D3B01">
              <w:rPr>
                <w:rFonts w:cs="Arial"/>
                <w:sz w:val="22"/>
                <w:szCs w:val="22"/>
              </w:rPr>
              <w:t>person indicated</w:t>
            </w:r>
            <w:r w:rsidRPr="00FB62D0">
              <w:rPr>
                <w:rFonts w:cs="Arial"/>
                <w:sz w:val="22"/>
                <w:szCs w:val="22"/>
              </w:rPr>
              <w:t xml:space="preserve"> they </w:t>
            </w:r>
            <w:r>
              <w:rPr>
                <w:rFonts w:cs="Arial"/>
                <w:sz w:val="22"/>
                <w:szCs w:val="22"/>
              </w:rPr>
              <w:t xml:space="preserve">would </w:t>
            </w:r>
            <w:r w:rsidRPr="00FB62D0">
              <w:rPr>
                <w:rFonts w:cs="Arial"/>
                <w:sz w:val="22"/>
                <w:szCs w:val="22"/>
              </w:rPr>
              <w:t>want to happen and their views or wishes</w:t>
            </w:r>
            <w:r>
              <w:rPr>
                <w:rFonts w:cs="Arial"/>
                <w:sz w:val="22"/>
                <w:szCs w:val="22"/>
              </w:rPr>
              <w:t xml:space="preserve"> and feelings</w:t>
            </w:r>
            <w:r w:rsidRPr="00FB62D0">
              <w:rPr>
                <w:rFonts w:cs="Arial"/>
                <w:sz w:val="22"/>
                <w:szCs w:val="22"/>
              </w:rPr>
              <w:t xml:space="preserve">, if the person is able to </w:t>
            </w:r>
            <w:r>
              <w:rPr>
                <w:rFonts w:cs="Arial"/>
                <w:sz w:val="22"/>
                <w:szCs w:val="22"/>
              </w:rPr>
              <w:t>c</w:t>
            </w:r>
            <w:r w:rsidRPr="00FB62D0">
              <w:rPr>
                <w:rFonts w:cs="Arial"/>
                <w:sz w:val="22"/>
                <w:szCs w:val="22"/>
              </w:rPr>
              <w:t xml:space="preserve">ommunicate </w:t>
            </w:r>
            <w:r>
              <w:rPr>
                <w:rFonts w:cs="Arial"/>
                <w:sz w:val="22"/>
                <w:szCs w:val="22"/>
              </w:rPr>
              <w:t xml:space="preserve">these. </w:t>
            </w:r>
            <w:r w:rsidRPr="00FB62D0">
              <w:rPr>
                <w:rFonts w:cs="Arial"/>
                <w:sz w:val="22"/>
                <w:szCs w:val="22"/>
              </w:rPr>
              <w:t xml:space="preserve"> </w:t>
            </w:r>
            <w:r>
              <w:rPr>
                <w:rFonts w:cs="Arial"/>
                <w:sz w:val="22"/>
                <w:szCs w:val="22"/>
              </w:rPr>
              <w:t xml:space="preserve">E.g. the person might be talking about returning to their childhood home; even though such an option may not be available, that view should still be documented. </w:t>
            </w:r>
          </w:p>
          <w:p w14:paraId="5CA01E83" w14:textId="77777777" w:rsidR="000F6F1F" w:rsidRDefault="000F6F1F" w:rsidP="0092469E">
            <w:pPr>
              <w:spacing w:before="120"/>
              <w:rPr>
                <w:rFonts w:cs="Arial"/>
                <w:sz w:val="22"/>
                <w:szCs w:val="22"/>
              </w:rPr>
            </w:pPr>
          </w:p>
          <w:p w14:paraId="5CA01E8C" w14:textId="0FAC78A1" w:rsidR="000F6F1F" w:rsidRDefault="00910D09" w:rsidP="0092469E">
            <w:pPr>
              <w:spacing w:before="120"/>
              <w:rPr>
                <w:rFonts w:cs="Arial"/>
                <w:sz w:val="22"/>
                <w:szCs w:val="22"/>
              </w:rPr>
            </w:pPr>
            <w:r>
              <w:rPr>
                <w:rFonts w:cs="Arial"/>
                <w:sz w:val="22"/>
                <w:szCs w:val="22"/>
              </w:rPr>
              <w:t>Betty</w:t>
            </w:r>
            <w:r w:rsidR="0094034C">
              <w:rPr>
                <w:rFonts w:cs="Arial"/>
                <w:sz w:val="22"/>
                <w:szCs w:val="22"/>
              </w:rPr>
              <w:t xml:space="preserve"> </w:t>
            </w:r>
            <w:proofErr w:type="gramStart"/>
            <w:r w:rsidR="0094034C">
              <w:rPr>
                <w:rFonts w:cs="Arial"/>
                <w:sz w:val="22"/>
                <w:szCs w:val="22"/>
              </w:rPr>
              <w:t>is able to</w:t>
            </w:r>
            <w:proofErr w:type="gramEnd"/>
            <w:r w:rsidR="0094034C">
              <w:rPr>
                <w:rFonts w:cs="Arial"/>
                <w:sz w:val="22"/>
                <w:szCs w:val="22"/>
              </w:rPr>
              <w:t xml:space="preserve"> communicate verbally, however because </w:t>
            </w:r>
            <w:r w:rsidR="008A01B2">
              <w:rPr>
                <w:rFonts w:cs="Arial"/>
                <w:sz w:val="22"/>
                <w:szCs w:val="22"/>
              </w:rPr>
              <w:t>s</w:t>
            </w:r>
            <w:r w:rsidR="0094034C">
              <w:rPr>
                <w:rFonts w:cs="Arial"/>
                <w:sz w:val="22"/>
                <w:szCs w:val="22"/>
              </w:rPr>
              <w:t xml:space="preserve">he can’t </w:t>
            </w:r>
            <w:r w:rsidR="00E5366E">
              <w:rPr>
                <w:rFonts w:cs="Arial"/>
                <w:sz w:val="22"/>
                <w:szCs w:val="22"/>
              </w:rPr>
              <w:t xml:space="preserve">understand, retain and </w:t>
            </w:r>
            <w:r w:rsidR="0042592E">
              <w:rPr>
                <w:rFonts w:cs="Arial"/>
                <w:sz w:val="22"/>
                <w:szCs w:val="22"/>
              </w:rPr>
              <w:t>use and weigh</w:t>
            </w:r>
            <w:r w:rsidR="00292A50">
              <w:rPr>
                <w:rFonts w:cs="Arial"/>
                <w:sz w:val="22"/>
                <w:szCs w:val="22"/>
              </w:rPr>
              <w:t xml:space="preserve"> the relevant information </w:t>
            </w:r>
            <w:r w:rsidR="008A01B2">
              <w:rPr>
                <w:rFonts w:cs="Arial"/>
                <w:sz w:val="22"/>
                <w:szCs w:val="22"/>
              </w:rPr>
              <w:t>sh</w:t>
            </w:r>
            <w:r w:rsidR="00292A50">
              <w:rPr>
                <w:rFonts w:cs="Arial"/>
                <w:sz w:val="22"/>
                <w:szCs w:val="22"/>
              </w:rPr>
              <w:t xml:space="preserve">e is unable to make an informed decision. </w:t>
            </w:r>
            <w:r>
              <w:rPr>
                <w:rFonts w:cs="Arial"/>
                <w:sz w:val="22"/>
                <w:szCs w:val="22"/>
              </w:rPr>
              <w:t>Her</w:t>
            </w:r>
            <w:r w:rsidR="00292A50">
              <w:rPr>
                <w:rFonts w:cs="Arial"/>
                <w:sz w:val="22"/>
                <w:szCs w:val="22"/>
              </w:rPr>
              <w:t xml:space="preserve"> views were sought on h</w:t>
            </w:r>
            <w:r w:rsidR="008A01B2">
              <w:rPr>
                <w:rFonts w:cs="Arial"/>
                <w:sz w:val="22"/>
                <w:szCs w:val="22"/>
              </w:rPr>
              <w:t>er</w:t>
            </w:r>
            <w:r w:rsidR="00292A50">
              <w:rPr>
                <w:rFonts w:cs="Arial"/>
                <w:sz w:val="22"/>
                <w:szCs w:val="22"/>
              </w:rPr>
              <w:t xml:space="preserve"> current situation and the prospect of </w:t>
            </w:r>
            <w:r w:rsidR="008A01B2">
              <w:rPr>
                <w:rFonts w:cs="Arial"/>
                <w:sz w:val="22"/>
                <w:szCs w:val="22"/>
              </w:rPr>
              <w:t>receiving care and support</w:t>
            </w:r>
            <w:r w:rsidR="00292A50">
              <w:rPr>
                <w:rFonts w:cs="Arial"/>
                <w:sz w:val="22"/>
                <w:szCs w:val="22"/>
              </w:rPr>
              <w:t xml:space="preserve">. </w:t>
            </w:r>
            <w:r w:rsidR="008A01B2">
              <w:rPr>
                <w:rFonts w:cs="Arial"/>
                <w:sz w:val="22"/>
                <w:szCs w:val="22"/>
              </w:rPr>
              <w:t xml:space="preserve">She identified she would be happy for someone to come and visit her throughout the day, despite not recognising the intended purpose of this. </w:t>
            </w:r>
            <w:r>
              <w:rPr>
                <w:rFonts w:cs="Arial"/>
                <w:sz w:val="22"/>
                <w:szCs w:val="22"/>
              </w:rPr>
              <w:t>Betty</w:t>
            </w:r>
            <w:r w:rsidR="008A01B2">
              <w:rPr>
                <w:rFonts w:cs="Arial"/>
                <w:sz w:val="22"/>
                <w:szCs w:val="22"/>
              </w:rPr>
              <w:t xml:space="preserve"> was able to </w:t>
            </w:r>
            <w:r w:rsidR="00E77150">
              <w:rPr>
                <w:rFonts w:cs="Arial"/>
                <w:sz w:val="22"/>
                <w:szCs w:val="22"/>
              </w:rPr>
              <w:t xml:space="preserve">articulate that she was very fond of her house and wanted to live there as long as possible. </w:t>
            </w:r>
            <w:r w:rsidR="00757ADA" w:rsidRPr="00E7056F">
              <w:rPr>
                <w:rFonts w:cs="Arial"/>
                <w:b/>
                <w:bCs/>
                <w:color w:val="00B050"/>
                <w:sz w:val="22"/>
                <w:szCs w:val="22"/>
              </w:rPr>
              <w:t>[</w:t>
            </w:r>
            <w:r w:rsidR="00E7056F" w:rsidRPr="00E7056F">
              <w:rPr>
                <w:rFonts w:cs="Arial"/>
                <w:b/>
                <w:bCs/>
                <w:color w:val="00B050"/>
                <w:sz w:val="22"/>
                <w:szCs w:val="22"/>
              </w:rPr>
              <w:t>HIGHLIGHTS SOME OF BETTY’S WISHES AND FEELINGS, WHICH CAN BE CONSIDERED AS PART OF BEST INTERESTS]</w:t>
            </w:r>
          </w:p>
          <w:p w14:paraId="5CA01E8D" w14:textId="77777777" w:rsidR="000F6F1F" w:rsidRDefault="000F6F1F" w:rsidP="0092469E">
            <w:pPr>
              <w:spacing w:before="120"/>
              <w:rPr>
                <w:rFonts w:cs="Arial"/>
                <w:sz w:val="22"/>
                <w:szCs w:val="22"/>
              </w:rPr>
            </w:pPr>
          </w:p>
          <w:p w14:paraId="5CA01E8E" w14:textId="77777777" w:rsidR="000F6F1F" w:rsidRDefault="000F6F1F" w:rsidP="0092469E">
            <w:pPr>
              <w:spacing w:before="120"/>
              <w:rPr>
                <w:rFonts w:cs="Arial"/>
                <w:sz w:val="22"/>
                <w:szCs w:val="22"/>
              </w:rPr>
            </w:pPr>
          </w:p>
          <w:p w14:paraId="5CA01E8F" w14:textId="77777777" w:rsidR="000F6F1F" w:rsidRPr="009A5D61" w:rsidRDefault="000F6F1F" w:rsidP="0092469E">
            <w:pPr>
              <w:spacing w:before="120"/>
              <w:rPr>
                <w:rFonts w:cs="Arial"/>
                <w:b/>
                <w:bCs/>
                <w:sz w:val="22"/>
                <w:szCs w:val="22"/>
              </w:rPr>
            </w:pPr>
          </w:p>
        </w:tc>
      </w:tr>
      <w:tr w:rsidR="003C35A9" w:rsidRPr="009A5D61" w14:paraId="5CA01E93" w14:textId="77777777" w:rsidTr="00D628CE">
        <w:trPr>
          <w:trHeight w:val="345"/>
        </w:trPr>
        <w:tc>
          <w:tcPr>
            <w:tcW w:w="9923" w:type="dxa"/>
            <w:gridSpan w:val="7"/>
            <w:tcBorders>
              <w:top w:val="single" w:sz="4" w:space="0" w:color="auto"/>
              <w:left w:val="single" w:sz="4" w:space="0" w:color="auto"/>
              <w:bottom w:val="single" w:sz="4" w:space="0" w:color="auto"/>
            </w:tcBorders>
            <w:shd w:val="clear" w:color="auto" w:fill="FBD4B4" w:themeFill="accent6" w:themeFillTint="66"/>
            <w:vAlign w:val="center"/>
          </w:tcPr>
          <w:p w14:paraId="5CA01E91" w14:textId="77777777" w:rsidR="003C35A9" w:rsidRPr="009A5D61" w:rsidRDefault="003C35A9" w:rsidP="00D628CE">
            <w:pPr>
              <w:jc w:val="both"/>
              <w:rPr>
                <w:rFonts w:cs="Arial"/>
                <w:sz w:val="22"/>
                <w:szCs w:val="22"/>
              </w:rPr>
            </w:pPr>
            <w:r w:rsidRPr="009A5D61">
              <w:rPr>
                <w:rFonts w:cs="Arial"/>
                <w:sz w:val="22"/>
                <w:szCs w:val="22"/>
              </w:rPr>
              <w:t xml:space="preserve">If you have answered </w:t>
            </w:r>
            <w:r w:rsidRPr="009A5D61">
              <w:rPr>
                <w:rFonts w:cs="Arial"/>
                <w:b/>
                <w:bCs/>
                <w:sz w:val="22"/>
                <w:szCs w:val="22"/>
              </w:rPr>
              <w:t>YES</w:t>
            </w:r>
            <w:r w:rsidRPr="009A5D61">
              <w:rPr>
                <w:rFonts w:cs="Arial"/>
                <w:bCs/>
                <w:sz w:val="22"/>
                <w:szCs w:val="22"/>
              </w:rPr>
              <w:t xml:space="preserve"> to </w:t>
            </w:r>
            <w:r w:rsidRPr="003462E9">
              <w:rPr>
                <w:rFonts w:cs="Arial"/>
                <w:bCs/>
                <w:sz w:val="22"/>
                <w:szCs w:val="22"/>
              </w:rPr>
              <w:t>all of</w:t>
            </w:r>
            <w:r w:rsidRPr="003462E9">
              <w:rPr>
                <w:rFonts w:cs="Arial"/>
                <w:sz w:val="22"/>
                <w:szCs w:val="22"/>
              </w:rPr>
              <w:t xml:space="preserve"> questions </w:t>
            </w:r>
            <w:r w:rsidR="004D71A2">
              <w:rPr>
                <w:rFonts w:cs="Arial"/>
                <w:sz w:val="22"/>
                <w:szCs w:val="22"/>
              </w:rPr>
              <w:t>1 to 4</w:t>
            </w:r>
            <w:r w:rsidR="00A430B1" w:rsidRPr="003462E9">
              <w:rPr>
                <w:rFonts w:cs="Arial"/>
                <w:sz w:val="22"/>
                <w:szCs w:val="22"/>
              </w:rPr>
              <w:t>,</w:t>
            </w:r>
            <w:r w:rsidR="00A430B1" w:rsidRPr="009A5D61">
              <w:rPr>
                <w:rFonts w:cs="Arial"/>
                <w:sz w:val="22"/>
                <w:szCs w:val="22"/>
              </w:rPr>
              <w:t xml:space="preserve"> then </w:t>
            </w:r>
            <w:r w:rsidRPr="009A5D61">
              <w:rPr>
                <w:rFonts w:cs="Arial"/>
                <w:sz w:val="22"/>
                <w:szCs w:val="22"/>
              </w:rPr>
              <w:t>the</w:t>
            </w:r>
            <w:r w:rsidR="00A430B1" w:rsidRPr="009A5D61">
              <w:rPr>
                <w:rFonts w:cs="Arial"/>
                <w:sz w:val="22"/>
                <w:szCs w:val="22"/>
              </w:rPr>
              <w:t xml:space="preserve"> first Principle </w:t>
            </w:r>
            <w:r w:rsidR="00407CAF" w:rsidRPr="009A5D61">
              <w:rPr>
                <w:rFonts w:cs="Arial"/>
                <w:sz w:val="22"/>
                <w:szCs w:val="22"/>
              </w:rPr>
              <w:t>of the Ment</w:t>
            </w:r>
            <w:r w:rsidR="00B50EB9">
              <w:rPr>
                <w:rFonts w:cs="Arial"/>
                <w:sz w:val="22"/>
                <w:szCs w:val="22"/>
              </w:rPr>
              <w:t>al Capacity Act is not rebutted</w:t>
            </w:r>
            <w:r w:rsidR="00A4766A" w:rsidRPr="009A5D61">
              <w:rPr>
                <w:rFonts w:cs="Arial"/>
                <w:sz w:val="22"/>
                <w:szCs w:val="22"/>
              </w:rPr>
              <w:t xml:space="preserve"> and </w:t>
            </w:r>
            <w:r w:rsidRPr="009A5D61">
              <w:rPr>
                <w:rFonts w:cs="Arial"/>
                <w:sz w:val="22"/>
                <w:szCs w:val="22"/>
              </w:rPr>
              <w:t xml:space="preserve">person has the mental capacity to make the </w:t>
            </w:r>
            <w:r w:rsidR="00A430B1" w:rsidRPr="009A5D61">
              <w:rPr>
                <w:rFonts w:cs="Arial"/>
                <w:sz w:val="22"/>
                <w:szCs w:val="22"/>
              </w:rPr>
              <w:t>specific decision at that time</w:t>
            </w:r>
            <w:r w:rsidR="00A4766A" w:rsidRPr="009A5D61">
              <w:rPr>
                <w:rFonts w:cs="Arial"/>
                <w:sz w:val="22"/>
                <w:szCs w:val="22"/>
              </w:rPr>
              <w:t>,</w:t>
            </w:r>
            <w:r w:rsidR="00A430B1" w:rsidRPr="009A5D61">
              <w:rPr>
                <w:rFonts w:cs="Arial"/>
                <w:sz w:val="22"/>
                <w:szCs w:val="22"/>
              </w:rPr>
              <w:t xml:space="preserve"> regardless of any impairment of or disturbance in the functioning of the mind or brain. </w:t>
            </w:r>
          </w:p>
          <w:p w14:paraId="5CA01E92" w14:textId="77777777" w:rsidR="003C35A9" w:rsidRPr="009A5D61" w:rsidRDefault="003C35A9" w:rsidP="003462E9">
            <w:pPr>
              <w:spacing w:before="120"/>
              <w:rPr>
                <w:rFonts w:cs="Arial"/>
                <w:b/>
                <w:bCs/>
                <w:sz w:val="22"/>
                <w:szCs w:val="22"/>
                <w:lang w:eastAsia="en-GB"/>
              </w:rPr>
            </w:pPr>
            <w:r w:rsidRPr="009A5D61">
              <w:rPr>
                <w:rFonts w:cs="Arial"/>
                <w:sz w:val="22"/>
                <w:szCs w:val="22"/>
              </w:rPr>
              <w:t xml:space="preserve">If you have answered </w:t>
            </w:r>
            <w:r w:rsidRPr="009A5D61">
              <w:rPr>
                <w:rFonts w:cs="Arial"/>
                <w:b/>
                <w:sz w:val="22"/>
                <w:szCs w:val="22"/>
              </w:rPr>
              <w:t>NO</w:t>
            </w:r>
            <w:r w:rsidRPr="009A5D61">
              <w:rPr>
                <w:rFonts w:cs="Arial"/>
                <w:sz w:val="22"/>
                <w:szCs w:val="22"/>
              </w:rPr>
              <w:t xml:space="preserve"> to </w:t>
            </w:r>
            <w:r w:rsidRPr="003462E9">
              <w:rPr>
                <w:rFonts w:cs="Arial"/>
                <w:sz w:val="22"/>
                <w:szCs w:val="22"/>
              </w:rPr>
              <w:t>any of the questions</w:t>
            </w:r>
            <w:r w:rsidRPr="009A5D61">
              <w:rPr>
                <w:rFonts w:cs="Arial"/>
                <w:sz w:val="22"/>
                <w:szCs w:val="22"/>
              </w:rPr>
              <w:t xml:space="preserve"> </w:t>
            </w:r>
            <w:r w:rsidR="00A91D10">
              <w:rPr>
                <w:rFonts w:cs="Arial"/>
                <w:sz w:val="22"/>
                <w:szCs w:val="22"/>
              </w:rPr>
              <w:t>1 to 4</w:t>
            </w:r>
            <w:r w:rsidR="00407CAF" w:rsidRPr="009A5D61">
              <w:rPr>
                <w:rFonts w:cs="Arial"/>
                <w:sz w:val="22"/>
                <w:szCs w:val="22"/>
              </w:rPr>
              <w:t xml:space="preserve">, then you must determine whether, </w:t>
            </w:r>
            <w:r w:rsidRPr="009A5D61">
              <w:rPr>
                <w:rFonts w:cs="Arial"/>
                <w:sz w:val="22"/>
                <w:szCs w:val="22"/>
              </w:rPr>
              <w:t>on a balance of probabilities, t</w:t>
            </w:r>
            <w:r w:rsidR="00407CAF" w:rsidRPr="009A5D61">
              <w:rPr>
                <w:rFonts w:cs="Arial"/>
                <w:sz w:val="22"/>
                <w:szCs w:val="22"/>
              </w:rPr>
              <w:t xml:space="preserve">he person was unable to make the decision </w:t>
            </w:r>
            <w:r w:rsidR="00407CAF" w:rsidRPr="007D3B01">
              <w:rPr>
                <w:rFonts w:cs="Arial"/>
                <w:b/>
                <w:i/>
                <w:sz w:val="22"/>
                <w:szCs w:val="22"/>
              </w:rPr>
              <w:t>because of</w:t>
            </w:r>
            <w:r w:rsidR="00407CAF" w:rsidRPr="003462E9">
              <w:rPr>
                <w:rFonts w:cs="Arial"/>
                <w:sz w:val="22"/>
                <w:szCs w:val="22"/>
              </w:rPr>
              <w:t xml:space="preserve"> </w:t>
            </w:r>
            <w:r w:rsidR="00407CAF" w:rsidRPr="009A5D61">
              <w:rPr>
                <w:rFonts w:cs="Arial"/>
                <w:sz w:val="22"/>
                <w:szCs w:val="22"/>
              </w:rPr>
              <w:t xml:space="preserve">the impairment of or disturbance in the functioning of </w:t>
            </w:r>
            <w:r w:rsidR="009430EE">
              <w:rPr>
                <w:rFonts w:cs="Arial"/>
                <w:sz w:val="22"/>
                <w:szCs w:val="22"/>
              </w:rPr>
              <w:t xml:space="preserve">the mind or brain (i.e. </w:t>
            </w:r>
            <w:r w:rsidR="00407CAF" w:rsidRPr="009A5D61">
              <w:rPr>
                <w:rFonts w:cs="Arial"/>
                <w:sz w:val="22"/>
                <w:szCs w:val="22"/>
              </w:rPr>
              <w:t xml:space="preserve">the causative nexus) and not some other reason (e.g. </w:t>
            </w:r>
            <w:r w:rsidR="003462E9">
              <w:rPr>
                <w:rFonts w:cs="Arial"/>
                <w:sz w:val="22"/>
                <w:szCs w:val="22"/>
              </w:rPr>
              <w:t xml:space="preserve">a </w:t>
            </w:r>
            <w:r w:rsidR="00407CAF" w:rsidRPr="009A5D61">
              <w:rPr>
                <w:rFonts w:cs="Arial"/>
                <w:sz w:val="22"/>
                <w:szCs w:val="22"/>
              </w:rPr>
              <w:t>he</w:t>
            </w:r>
            <w:r w:rsidR="003462E9">
              <w:rPr>
                <w:rFonts w:cs="Arial"/>
                <w:sz w:val="22"/>
                <w:szCs w:val="22"/>
              </w:rPr>
              <w:t>aring impairment, or the person did not want to discuss the matter or was nervous about th</w:t>
            </w:r>
            <w:r w:rsidR="00A91D10">
              <w:rPr>
                <w:rFonts w:cs="Arial"/>
                <w:sz w:val="22"/>
                <w:szCs w:val="22"/>
              </w:rPr>
              <w:t>e consequences of admitting or saying something</w:t>
            </w:r>
            <w:r w:rsidR="003462E9">
              <w:rPr>
                <w:rFonts w:cs="Arial"/>
                <w:sz w:val="22"/>
                <w:szCs w:val="22"/>
              </w:rPr>
              <w:t xml:space="preserve"> and did not want to talk openly </w:t>
            </w:r>
            <w:r w:rsidR="00407CAF" w:rsidRPr="009A5D61">
              <w:rPr>
                <w:rFonts w:cs="Arial"/>
                <w:sz w:val="22"/>
                <w:szCs w:val="22"/>
              </w:rPr>
              <w:t xml:space="preserve">etc). </w:t>
            </w:r>
            <w:r w:rsidRPr="009A5D61">
              <w:rPr>
                <w:rFonts w:cs="Arial"/>
                <w:sz w:val="22"/>
                <w:szCs w:val="22"/>
              </w:rPr>
              <w:br/>
            </w:r>
          </w:p>
        </w:tc>
      </w:tr>
      <w:tr w:rsidR="003C35A9" w:rsidRPr="009A5D61" w14:paraId="5CA01E99" w14:textId="77777777" w:rsidTr="003C35A9">
        <w:trPr>
          <w:trHeight w:val="612"/>
        </w:trPr>
        <w:tc>
          <w:tcPr>
            <w:tcW w:w="99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A01E94" w14:textId="77777777" w:rsidR="004D71A2" w:rsidRDefault="003C35A9" w:rsidP="0092469E">
            <w:pPr>
              <w:rPr>
                <w:rFonts w:cs="Arial"/>
                <w:sz w:val="22"/>
                <w:szCs w:val="22"/>
                <w:u w:val="single"/>
              </w:rPr>
            </w:pPr>
            <w:r w:rsidRPr="004D71A2">
              <w:rPr>
                <w:rFonts w:cs="Arial"/>
                <w:sz w:val="22"/>
                <w:szCs w:val="22"/>
                <w:u w:val="single"/>
              </w:rPr>
              <w:t xml:space="preserve">The </w:t>
            </w:r>
            <w:r w:rsidR="004D71A2">
              <w:rPr>
                <w:rFonts w:cs="Arial"/>
                <w:sz w:val="22"/>
                <w:szCs w:val="22"/>
                <w:u w:val="single"/>
              </w:rPr>
              <w:t>‘</w:t>
            </w:r>
            <w:r w:rsidRPr="004D71A2">
              <w:rPr>
                <w:rFonts w:cs="Arial"/>
                <w:sz w:val="22"/>
                <w:szCs w:val="22"/>
                <w:u w:val="single"/>
              </w:rPr>
              <w:t>Diagnostic</w:t>
            </w:r>
            <w:r w:rsidR="004D71A2">
              <w:rPr>
                <w:rFonts w:cs="Arial"/>
                <w:sz w:val="22"/>
                <w:szCs w:val="22"/>
                <w:u w:val="single"/>
              </w:rPr>
              <w:t>’</w:t>
            </w:r>
            <w:r w:rsidRPr="004D71A2">
              <w:rPr>
                <w:rFonts w:cs="Arial"/>
                <w:sz w:val="22"/>
                <w:szCs w:val="22"/>
                <w:u w:val="single"/>
              </w:rPr>
              <w:t xml:space="preserve"> Element </w:t>
            </w:r>
          </w:p>
          <w:p w14:paraId="5CA01E95" w14:textId="77777777" w:rsidR="004D71A2" w:rsidRPr="004D71A2" w:rsidRDefault="004D71A2" w:rsidP="0092469E">
            <w:pPr>
              <w:rPr>
                <w:rFonts w:cs="Arial"/>
                <w:sz w:val="22"/>
                <w:szCs w:val="22"/>
                <w:u w:val="single"/>
              </w:rPr>
            </w:pPr>
          </w:p>
          <w:p w14:paraId="5CA01E96" w14:textId="77777777" w:rsidR="004D71A2" w:rsidRDefault="0092469E" w:rsidP="0092469E">
            <w:pPr>
              <w:rPr>
                <w:rFonts w:cs="Arial"/>
                <w:bCs/>
                <w:sz w:val="22"/>
                <w:szCs w:val="22"/>
                <w:lang w:eastAsia="en-GB"/>
              </w:rPr>
            </w:pPr>
            <w:r w:rsidRPr="009A5D61">
              <w:rPr>
                <w:rFonts w:cs="Arial"/>
                <w:bCs/>
                <w:sz w:val="22"/>
                <w:szCs w:val="22"/>
                <w:lang w:eastAsia="en-GB"/>
              </w:rPr>
              <w:t>The MCA</w:t>
            </w:r>
            <w:r>
              <w:rPr>
                <w:rFonts w:cs="Arial"/>
                <w:bCs/>
                <w:sz w:val="22"/>
                <w:szCs w:val="22"/>
                <w:lang w:eastAsia="en-GB"/>
              </w:rPr>
              <w:t xml:space="preserve"> 2005</w:t>
            </w:r>
            <w:r w:rsidRPr="009A5D61">
              <w:rPr>
                <w:rFonts w:cs="Arial"/>
                <w:bCs/>
                <w:sz w:val="22"/>
                <w:szCs w:val="22"/>
                <w:lang w:eastAsia="en-GB"/>
              </w:rPr>
              <w:t xml:space="preserve"> provides at section 2(1)</w:t>
            </w:r>
          </w:p>
          <w:p w14:paraId="5CA01E97" w14:textId="77777777" w:rsidR="003C35A9" w:rsidRDefault="0092469E" w:rsidP="0092469E">
            <w:pPr>
              <w:rPr>
                <w:rStyle w:val="legds2"/>
                <w:rFonts w:cs="Arial"/>
                <w:sz w:val="22"/>
                <w:szCs w:val="22"/>
                <w:lang w:val="en"/>
              </w:rPr>
            </w:pPr>
            <w:r w:rsidRPr="009A5D61">
              <w:rPr>
                <w:rFonts w:cs="Arial"/>
                <w:sz w:val="22"/>
                <w:szCs w:val="22"/>
                <w:lang w:val="en"/>
              </w:rPr>
              <w:t>“</w:t>
            </w:r>
            <w:r w:rsidRPr="009A5D61">
              <w:rPr>
                <w:rStyle w:val="legds2"/>
                <w:rFonts w:cs="Arial"/>
                <w:sz w:val="22"/>
                <w:szCs w:val="22"/>
                <w:lang w:val="en"/>
                <w:specVanish w:val="0"/>
              </w:rPr>
              <w:t>For the purposes of this Act, a person lacks capacity in relation to a matter if at the material time he is unable to make a decision for himself in relation to the matter because of an impairment of, or a disturbance in the functioning of, the mind or brain.”</w:t>
            </w:r>
          </w:p>
          <w:p w14:paraId="5CA01E98" w14:textId="77777777" w:rsidR="004D71A2" w:rsidRPr="004D71A2" w:rsidRDefault="004D71A2" w:rsidP="004D71A2">
            <w:pPr>
              <w:spacing w:before="120"/>
              <w:rPr>
                <w:rFonts w:cs="Arial"/>
                <w:bCs/>
                <w:sz w:val="22"/>
                <w:szCs w:val="22"/>
                <w:lang w:eastAsia="en-GB"/>
              </w:rPr>
            </w:pPr>
            <w:r w:rsidRPr="003462E9">
              <w:rPr>
                <w:rFonts w:cs="Arial"/>
                <w:bCs/>
                <w:sz w:val="22"/>
                <w:szCs w:val="22"/>
                <w:lang w:eastAsia="en-GB"/>
              </w:rPr>
              <w:t xml:space="preserve">If there is no evidence of an </w:t>
            </w:r>
            <w:r w:rsidRPr="003462E9">
              <w:rPr>
                <w:rFonts w:cs="Arial"/>
                <w:sz w:val="22"/>
                <w:szCs w:val="22"/>
              </w:rPr>
              <w:t>impairment of, or disturbance in the functioning of the person’s mind or brain</w:t>
            </w:r>
            <w:r>
              <w:rPr>
                <w:rFonts w:cs="Arial"/>
                <w:sz w:val="22"/>
                <w:szCs w:val="22"/>
              </w:rPr>
              <w:t>,</w:t>
            </w:r>
            <w:r w:rsidRPr="003462E9">
              <w:rPr>
                <w:rFonts w:cs="Arial"/>
                <w:bCs/>
                <w:sz w:val="22"/>
                <w:szCs w:val="22"/>
                <w:lang w:eastAsia="en-GB"/>
              </w:rPr>
              <w:t xml:space="preserve"> then the person cannot </w:t>
            </w:r>
            <w:proofErr w:type="gramStart"/>
            <w:r w:rsidRPr="003462E9">
              <w:rPr>
                <w:rFonts w:cs="Arial"/>
                <w:bCs/>
                <w:sz w:val="22"/>
                <w:szCs w:val="22"/>
                <w:lang w:eastAsia="en-GB"/>
              </w:rPr>
              <w:t>be considered</w:t>
            </w:r>
            <w:r>
              <w:rPr>
                <w:rFonts w:cs="Arial"/>
                <w:bCs/>
                <w:sz w:val="22"/>
                <w:szCs w:val="22"/>
                <w:lang w:eastAsia="en-GB"/>
              </w:rPr>
              <w:t xml:space="preserve"> to be</w:t>
            </w:r>
            <w:proofErr w:type="gramEnd"/>
            <w:r>
              <w:rPr>
                <w:rFonts w:cs="Arial"/>
                <w:bCs/>
                <w:sz w:val="22"/>
                <w:szCs w:val="22"/>
                <w:lang w:eastAsia="en-GB"/>
              </w:rPr>
              <w:t xml:space="preserve"> lacking the mental capacity to make the decision </w:t>
            </w:r>
            <w:r w:rsidRPr="003462E9">
              <w:rPr>
                <w:rFonts w:cs="Arial"/>
                <w:bCs/>
                <w:sz w:val="22"/>
                <w:szCs w:val="22"/>
                <w:lang w:eastAsia="en-GB"/>
              </w:rPr>
              <w:t xml:space="preserve">for the purposes of the Mental Capacity Act 2005.  </w:t>
            </w:r>
          </w:p>
        </w:tc>
      </w:tr>
      <w:tr w:rsidR="003C35A9" w:rsidRPr="009A5D61" w14:paraId="5CA01E9D" w14:textId="77777777" w:rsidTr="00D628CE">
        <w:trPr>
          <w:trHeight w:val="847"/>
        </w:trPr>
        <w:tc>
          <w:tcPr>
            <w:tcW w:w="7371" w:type="dxa"/>
            <w:gridSpan w:val="4"/>
            <w:shd w:val="clear" w:color="auto" w:fill="auto"/>
          </w:tcPr>
          <w:p w14:paraId="5CA01E9A" w14:textId="77777777" w:rsidR="003C35A9" w:rsidRPr="009A5D61" w:rsidRDefault="003C35A9" w:rsidP="003C35A9">
            <w:pPr>
              <w:pStyle w:val="BodyText3"/>
              <w:spacing w:before="120" w:after="120"/>
              <w:rPr>
                <w:b/>
                <w:sz w:val="22"/>
                <w:szCs w:val="22"/>
              </w:rPr>
            </w:pPr>
            <w:r w:rsidRPr="009A5D61">
              <w:rPr>
                <w:b/>
                <w:sz w:val="22"/>
                <w:szCs w:val="22"/>
              </w:rPr>
              <w:t>Q5.</w:t>
            </w:r>
            <w:r w:rsidRPr="009A5D61">
              <w:rPr>
                <w:sz w:val="22"/>
                <w:szCs w:val="22"/>
              </w:rPr>
              <w:t xml:space="preserve"> </w:t>
            </w:r>
            <w:r w:rsidRPr="009A5D61">
              <w:rPr>
                <w:b/>
                <w:sz w:val="22"/>
                <w:szCs w:val="22"/>
              </w:rPr>
              <w:t xml:space="preserve">Is there an impairment of, or disturbance in the functioning of the person’s mind or brain? </w:t>
            </w:r>
          </w:p>
        </w:tc>
        <w:tc>
          <w:tcPr>
            <w:tcW w:w="1276" w:type="dxa"/>
            <w:gridSpan w:val="2"/>
            <w:shd w:val="clear" w:color="auto" w:fill="auto"/>
          </w:tcPr>
          <w:p w14:paraId="5CA01E9B" w14:textId="388AFA7B"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998195541"/>
                <w14:checkbox>
                  <w14:checked w14:val="1"/>
                  <w14:checkedState w14:val="2612" w14:font="MS Gothic"/>
                  <w14:uncheckedState w14:val="2610" w14:font="MS Gothic"/>
                </w14:checkbox>
              </w:sdtPr>
              <w:sdtEndPr/>
              <w:sdtContent>
                <w:r w:rsidR="0068627B">
                  <w:rPr>
                    <w:rFonts w:ascii="MS Gothic" w:eastAsia="MS Gothic" w:hAnsi="MS Gothic" w:cs="Arial" w:hint="eastAsia"/>
                    <w:b/>
                    <w:bCs/>
                    <w:sz w:val="22"/>
                    <w:szCs w:val="22"/>
                    <w:lang w:eastAsia="en-GB"/>
                  </w:rPr>
                  <w:t>☒</w:t>
                </w:r>
              </w:sdtContent>
            </w:sdt>
          </w:p>
        </w:tc>
        <w:tc>
          <w:tcPr>
            <w:tcW w:w="1276" w:type="dxa"/>
            <w:shd w:val="clear" w:color="auto" w:fill="auto"/>
          </w:tcPr>
          <w:p w14:paraId="5CA01E9C"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896014104"/>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14:paraId="5CA01EA3" w14:textId="77777777" w:rsidTr="003C35A9">
        <w:trPr>
          <w:trHeight w:val="1794"/>
        </w:trPr>
        <w:tc>
          <w:tcPr>
            <w:tcW w:w="9923" w:type="dxa"/>
            <w:gridSpan w:val="7"/>
            <w:tcBorders>
              <w:bottom w:val="single" w:sz="4" w:space="0" w:color="auto"/>
            </w:tcBorders>
            <w:shd w:val="clear" w:color="auto" w:fill="auto"/>
          </w:tcPr>
          <w:p w14:paraId="5CA01E9E" w14:textId="77777777" w:rsidR="00C63407" w:rsidRDefault="00A91D10" w:rsidP="00D628CE">
            <w:pPr>
              <w:spacing w:before="120"/>
              <w:rPr>
                <w:rFonts w:cs="Arial"/>
                <w:bCs/>
                <w:sz w:val="22"/>
                <w:szCs w:val="22"/>
                <w:lang w:eastAsia="en-GB"/>
              </w:rPr>
            </w:pPr>
            <w:r>
              <w:rPr>
                <w:rFonts w:cs="Arial"/>
                <w:bCs/>
                <w:sz w:val="22"/>
                <w:szCs w:val="22"/>
                <w:lang w:eastAsia="en-GB"/>
              </w:rPr>
              <w:t>If yes, p</w:t>
            </w:r>
            <w:r w:rsidR="003C35A9" w:rsidRPr="003462E9">
              <w:rPr>
                <w:rFonts w:cs="Arial"/>
                <w:bCs/>
                <w:sz w:val="22"/>
                <w:szCs w:val="22"/>
                <w:lang w:eastAsia="en-GB"/>
              </w:rPr>
              <w:t xml:space="preserve">lease provide sources of information to support your decision e.g. the medical diagnosis and where you read it or who advised you of it. </w:t>
            </w:r>
          </w:p>
          <w:p w14:paraId="5CA01E9F" w14:textId="77777777" w:rsidR="00A91D10" w:rsidRDefault="00A91D10" w:rsidP="00D628CE">
            <w:pPr>
              <w:spacing w:before="120"/>
              <w:rPr>
                <w:rFonts w:cs="Arial"/>
                <w:bCs/>
                <w:sz w:val="22"/>
                <w:szCs w:val="22"/>
                <w:lang w:eastAsia="en-GB"/>
              </w:rPr>
            </w:pPr>
          </w:p>
          <w:p w14:paraId="5CA01EA0" w14:textId="77777777" w:rsidR="003C35A9" w:rsidRDefault="003C35A9" w:rsidP="00D628CE">
            <w:pPr>
              <w:spacing w:before="120"/>
              <w:rPr>
                <w:rFonts w:cs="Arial"/>
                <w:bCs/>
                <w:iCs/>
                <w:sz w:val="22"/>
                <w:szCs w:val="22"/>
                <w:lang w:eastAsia="en-GB"/>
              </w:rPr>
            </w:pPr>
            <w:r w:rsidRPr="00C63407">
              <w:rPr>
                <w:rFonts w:cs="Arial"/>
                <w:bCs/>
                <w:iCs/>
                <w:sz w:val="22"/>
                <w:szCs w:val="22"/>
                <w:lang w:eastAsia="en-GB"/>
              </w:rPr>
              <w:t>A formal di</w:t>
            </w:r>
            <w:r w:rsidR="009430EE">
              <w:rPr>
                <w:rFonts w:cs="Arial"/>
                <w:bCs/>
                <w:iCs/>
                <w:sz w:val="22"/>
                <w:szCs w:val="22"/>
                <w:lang w:eastAsia="en-GB"/>
              </w:rPr>
              <w:t xml:space="preserve">agnosis is not </w:t>
            </w:r>
            <w:proofErr w:type="gramStart"/>
            <w:r w:rsidR="009430EE">
              <w:rPr>
                <w:rFonts w:cs="Arial"/>
                <w:bCs/>
                <w:iCs/>
                <w:sz w:val="22"/>
                <w:szCs w:val="22"/>
                <w:lang w:eastAsia="en-GB"/>
              </w:rPr>
              <w:t>essential however;</w:t>
            </w:r>
            <w:proofErr w:type="gramEnd"/>
            <w:r w:rsidR="009430EE">
              <w:rPr>
                <w:rFonts w:cs="Arial"/>
                <w:bCs/>
                <w:iCs/>
                <w:sz w:val="22"/>
                <w:szCs w:val="22"/>
                <w:lang w:eastAsia="en-GB"/>
              </w:rPr>
              <w:t xml:space="preserve"> </w:t>
            </w:r>
            <w:r w:rsidRPr="00C63407">
              <w:rPr>
                <w:rFonts w:cs="Arial"/>
                <w:bCs/>
                <w:iCs/>
                <w:sz w:val="22"/>
                <w:szCs w:val="22"/>
                <w:lang w:eastAsia="en-GB"/>
              </w:rPr>
              <w:t>does the person appear to have a mental impairment? If so, please describe here.</w:t>
            </w:r>
            <w:r w:rsidR="00C63407">
              <w:rPr>
                <w:rFonts w:cs="Arial"/>
                <w:bCs/>
                <w:iCs/>
                <w:sz w:val="22"/>
                <w:szCs w:val="22"/>
                <w:lang w:eastAsia="en-GB"/>
              </w:rPr>
              <w:t xml:space="preserve"> For example, a person might have </w:t>
            </w:r>
            <w:proofErr w:type="gramStart"/>
            <w:r w:rsidR="00C63407">
              <w:rPr>
                <w:rFonts w:cs="Arial"/>
                <w:bCs/>
                <w:iCs/>
                <w:sz w:val="22"/>
                <w:szCs w:val="22"/>
                <w:lang w:eastAsia="en-GB"/>
              </w:rPr>
              <w:t>an as yet</w:t>
            </w:r>
            <w:proofErr w:type="gramEnd"/>
            <w:r w:rsidR="00C63407">
              <w:rPr>
                <w:rFonts w:cs="Arial"/>
                <w:bCs/>
                <w:iCs/>
                <w:sz w:val="22"/>
                <w:szCs w:val="22"/>
                <w:lang w:eastAsia="en-GB"/>
              </w:rPr>
              <w:t xml:space="preserve"> undiagnosed infection causing confusion. </w:t>
            </w:r>
            <w:r w:rsidRPr="009A5D61">
              <w:rPr>
                <w:rFonts w:cs="Arial"/>
                <w:bCs/>
                <w:iCs/>
                <w:sz w:val="22"/>
                <w:szCs w:val="22"/>
                <w:lang w:eastAsia="en-GB"/>
              </w:rPr>
              <w:fldChar w:fldCharType="begin">
                <w:ffData>
                  <w:name w:val="Text2"/>
                  <w:enabled/>
                  <w:calcOnExit w:val="0"/>
                  <w:textInput/>
                </w:ffData>
              </w:fldChar>
            </w:r>
            <w:bookmarkStart w:id="1" w:name="Text2"/>
            <w:r w:rsidRPr="009A5D61">
              <w:rPr>
                <w:rFonts w:cs="Arial"/>
                <w:bCs/>
                <w:iCs/>
                <w:sz w:val="22"/>
                <w:szCs w:val="22"/>
                <w:lang w:eastAsia="en-GB"/>
              </w:rPr>
              <w:instrText xml:space="preserve"> FORMTEXT </w:instrText>
            </w:r>
            <w:r w:rsidRPr="009A5D61">
              <w:rPr>
                <w:rFonts w:cs="Arial"/>
                <w:bCs/>
                <w:iCs/>
                <w:sz w:val="22"/>
                <w:szCs w:val="22"/>
                <w:lang w:eastAsia="en-GB"/>
              </w:rPr>
            </w:r>
            <w:r w:rsidRPr="009A5D61">
              <w:rPr>
                <w:rFonts w:cs="Arial"/>
                <w:bCs/>
                <w:iCs/>
                <w:sz w:val="22"/>
                <w:szCs w:val="22"/>
                <w:lang w:eastAsia="en-GB"/>
              </w:rPr>
              <w:fldChar w:fldCharType="separate"/>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sz w:val="22"/>
                <w:szCs w:val="22"/>
                <w:lang w:eastAsia="en-GB"/>
              </w:rPr>
              <w:fldChar w:fldCharType="end"/>
            </w:r>
            <w:bookmarkEnd w:id="1"/>
          </w:p>
          <w:p w14:paraId="5CA01EA1" w14:textId="232FFEDA" w:rsidR="004D71A2" w:rsidRDefault="00910D09" w:rsidP="00D628CE">
            <w:pPr>
              <w:spacing w:before="120"/>
              <w:rPr>
                <w:rFonts w:cs="Arial"/>
                <w:bCs/>
                <w:iCs/>
                <w:sz w:val="22"/>
                <w:szCs w:val="22"/>
                <w:lang w:eastAsia="en-GB"/>
              </w:rPr>
            </w:pPr>
            <w:r>
              <w:rPr>
                <w:rFonts w:cs="Arial"/>
                <w:bCs/>
                <w:iCs/>
                <w:sz w:val="22"/>
                <w:szCs w:val="22"/>
                <w:lang w:eastAsia="en-GB"/>
              </w:rPr>
              <w:t>Betty</w:t>
            </w:r>
            <w:r w:rsidR="0068627B">
              <w:rPr>
                <w:rFonts w:cs="Arial"/>
                <w:bCs/>
                <w:iCs/>
                <w:sz w:val="22"/>
                <w:szCs w:val="22"/>
                <w:lang w:eastAsia="en-GB"/>
              </w:rPr>
              <w:t xml:space="preserve"> has </w:t>
            </w:r>
            <w:r w:rsidR="0027375A">
              <w:rPr>
                <w:rFonts w:cs="Arial"/>
                <w:bCs/>
                <w:iCs/>
                <w:sz w:val="22"/>
                <w:szCs w:val="22"/>
                <w:lang w:eastAsia="en-GB"/>
              </w:rPr>
              <w:t>dementia, which was diagnosed in 2022.</w:t>
            </w:r>
            <w:r w:rsidR="003241EF">
              <w:rPr>
                <w:rFonts w:cs="Arial"/>
                <w:bCs/>
                <w:iCs/>
                <w:sz w:val="22"/>
                <w:szCs w:val="22"/>
                <w:lang w:eastAsia="en-GB"/>
              </w:rPr>
              <w:t xml:space="preserve"> </w:t>
            </w:r>
            <w:r w:rsidR="003241EF" w:rsidRPr="003241EF">
              <w:rPr>
                <w:rFonts w:cs="Arial"/>
                <w:b/>
                <w:iCs/>
                <w:color w:val="00B050"/>
                <w:sz w:val="22"/>
                <w:szCs w:val="22"/>
                <w:lang w:eastAsia="en-GB"/>
              </w:rPr>
              <w:t>[THIS IS ADEQUATE]</w:t>
            </w:r>
          </w:p>
          <w:p w14:paraId="5CA01EA2" w14:textId="77777777" w:rsidR="004D71A2" w:rsidRPr="009A5D61" w:rsidRDefault="004D71A2" w:rsidP="00D628CE">
            <w:pPr>
              <w:spacing w:before="120"/>
              <w:rPr>
                <w:rFonts w:cs="Arial"/>
                <w:bCs/>
                <w:sz w:val="22"/>
                <w:szCs w:val="22"/>
                <w:lang w:eastAsia="en-GB"/>
              </w:rPr>
            </w:pPr>
          </w:p>
        </w:tc>
      </w:tr>
      <w:tr w:rsidR="003C35A9" w:rsidRPr="009A5D61" w14:paraId="5CA01EA7" w14:textId="77777777" w:rsidTr="00D628CE">
        <w:trPr>
          <w:trHeight w:val="847"/>
        </w:trPr>
        <w:tc>
          <w:tcPr>
            <w:tcW w:w="7371" w:type="dxa"/>
            <w:gridSpan w:val="4"/>
            <w:tcBorders>
              <w:bottom w:val="single" w:sz="4" w:space="0" w:color="auto"/>
            </w:tcBorders>
            <w:shd w:val="clear" w:color="auto" w:fill="auto"/>
          </w:tcPr>
          <w:p w14:paraId="5CA01EA4" w14:textId="77777777" w:rsidR="003C35A9" w:rsidRPr="009A5D61" w:rsidRDefault="003C35A9" w:rsidP="00D26F32">
            <w:pPr>
              <w:spacing w:before="120"/>
              <w:rPr>
                <w:rFonts w:cs="Arial"/>
                <w:sz w:val="22"/>
                <w:szCs w:val="22"/>
              </w:rPr>
            </w:pPr>
            <w:r w:rsidRPr="009A5D61">
              <w:rPr>
                <w:rFonts w:cs="Arial"/>
                <w:b/>
                <w:sz w:val="22"/>
                <w:szCs w:val="22"/>
              </w:rPr>
              <w:t>Q6.</w:t>
            </w:r>
            <w:r w:rsidRPr="009A5D61">
              <w:rPr>
                <w:rFonts w:cs="Arial"/>
                <w:sz w:val="22"/>
                <w:szCs w:val="22"/>
              </w:rPr>
              <w:t xml:space="preserve"> </w:t>
            </w:r>
            <w:r w:rsidR="00D26F32" w:rsidRPr="009A5D61">
              <w:rPr>
                <w:rFonts w:cs="Arial"/>
                <w:b/>
                <w:bCs/>
                <w:sz w:val="22"/>
                <w:szCs w:val="22"/>
                <w:lang w:eastAsia="en-GB"/>
              </w:rPr>
              <w:t xml:space="preserve">If there is evidence of an </w:t>
            </w:r>
            <w:r w:rsidR="00D26F32" w:rsidRPr="009A5D61">
              <w:rPr>
                <w:rFonts w:cs="Arial"/>
                <w:b/>
                <w:sz w:val="22"/>
                <w:szCs w:val="22"/>
              </w:rPr>
              <w:t xml:space="preserve">impairment of, or disturbance in the functioning of the person’s mind or brain, is that </w:t>
            </w:r>
            <w:r w:rsidR="00D26F32" w:rsidRPr="009A5D61">
              <w:rPr>
                <w:rFonts w:cs="Arial"/>
                <w:b/>
                <w:bCs/>
                <w:sz w:val="22"/>
                <w:szCs w:val="22"/>
              </w:rPr>
              <w:t xml:space="preserve">– on a balance of probabilities – causing the person to be unable to make the </w:t>
            </w:r>
            <w:r w:rsidR="00C63407" w:rsidRPr="009A5D61">
              <w:rPr>
                <w:rFonts w:cs="Arial"/>
                <w:b/>
                <w:bCs/>
                <w:sz w:val="22"/>
                <w:szCs w:val="22"/>
              </w:rPr>
              <w:t>decision?</w:t>
            </w:r>
          </w:p>
        </w:tc>
        <w:tc>
          <w:tcPr>
            <w:tcW w:w="1276" w:type="dxa"/>
            <w:gridSpan w:val="2"/>
            <w:tcBorders>
              <w:bottom w:val="single" w:sz="4" w:space="0" w:color="auto"/>
            </w:tcBorders>
            <w:shd w:val="clear" w:color="auto" w:fill="auto"/>
          </w:tcPr>
          <w:p w14:paraId="5CA01EA5" w14:textId="34180029"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860085284"/>
                <w14:checkbox>
                  <w14:checked w14:val="1"/>
                  <w14:checkedState w14:val="2612" w14:font="MS Gothic"/>
                  <w14:uncheckedState w14:val="2610" w14:font="MS Gothic"/>
                </w14:checkbox>
              </w:sdtPr>
              <w:sdtEndPr/>
              <w:sdtContent>
                <w:r w:rsidR="0068627B">
                  <w:rPr>
                    <w:rFonts w:ascii="MS Gothic" w:eastAsia="MS Gothic" w:hAnsi="MS Gothic" w:cs="Arial" w:hint="eastAsia"/>
                    <w:b/>
                    <w:bCs/>
                    <w:sz w:val="22"/>
                    <w:szCs w:val="22"/>
                    <w:lang w:eastAsia="en-GB"/>
                  </w:rPr>
                  <w:t>☒</w:t>
                </w:r>
              </w:sdtContent>
            </w:sdt>
          </w:p>
        </w:tc>
        <w:tc>
          <w:tcPr>
            <w:tcW w:w="1276" w:type="dxa"/>
            <w:tcBorders>
              <w:bottom w:val="single" w:sz="4" w:space="0" w:color="auto"/>
            </w:tcBorders>
            <w:shd w:val="clear" w:color="auto" w:fill="auto"/>
          </w:tcPr>
          <w:p w14:paraId="5CA01EA6"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389568163"/>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14:paraId="5CA01EAC" w14:textId="77777777" w:rsidTr="00B03B62">
        <w:trPr>
          <w:trHeight w:val="1685"/>
        </w:trPr>
        <w:tc>
          <w:tcPr>
            <w:tcW w:w="9923" w:type="dxa"/>
            <w:gridSpan w:val="7"/>
            <w:tcBorders>
              <w:bottom w:val="single" w:sz="4" w:space="0" w:color="auto"/>
            </w:tcBorders>
            <w:shd w:val="clear" w:color="auto" w:fill="auto"/>
          </w:tcPr>
          <w:p w14:paraId="5CA01EA8" w14:textId="77777777" w:rsidR="00336C79" w:rsidRDefault="00D26F32" w:rsidP="00D26F32">
            <w:pPr>
              <w:spacing w:before="120"/>
              <w:rPr>
                <w:rFonts w:cs="Arial"/>
                <w:bCs/>
                <w:sz w:val="22"/>
                <w:szCs w:val="22"/>
                <w:lang w:eastAsia="en-GB"/>
              </w:rPr>
            </w:pPr>
            <w:r w:rsidRPr="009A5D61">
              <w:rPr>
                <w:rFonts w:cs="Arial"/>
                <w:bCs/>
                <w:sz w:val="22"/>
                <w:szCs w:val="22"/>
                <w:lang w:eastAsia="en-GB"/>
              </w:rPr>
              <w:t>Please describe here your reasoning for why the impairment as described above caused the person to be unable to make the specific decision at</w:t>
            </w:r>
            <w:r w:rsidR="00336C79">
              <w:rPr>
                <w:rFonts w:cs="Arial"/>
                <w:bCs/>
                <w:sz w:val="22"/>
                <w:szCs w:val="22"/>
                <w:lang w:eastAsia="en-GB"/>
              </w:rPr>
              <w:t xml:space="preserve"> the time it needed to be made.</w:t>
            </w:r>
          </w:p>
          <w:p w14:paraId="5CA01EAA" w14:textId="77777777" w:rsidR="004D71A2" w:rsidRDefault="004D71A2" w:rsidP="00D26F32">
            <w:pPr>
              <w:spacing w:before="120"/>
              <w:rPr>
                <w:rFonts w:cs="Arial"/>
                <w:bCs/>
                <w:sz w:val="22"/>
                <w:szCs w:val="22"/>
                <w:lang w:eastAsia="en-GB"/>
              </w:rPr>
            </w:pPr>
          </w:p>
          <w:p w14:paraId="38868B4B" w14:textId="70CE62BC" w:rsidR="005F4DC3" w:rsidRDefault="0068627B" w:rsidP="00D26F32">
            <w:pPr>
              <w:spacing w:before="120"/>
              <w:rPr>
                <w:rFonts w:cs="Arial"/>
                <w:bCs/>
                <w:sz w:val="22"/>
                <w:szCs w:val="22"/>
                <w:lang w:eastAsia="en-GB"/>
              </w:rPr>
            </w:pPr>
            <w:r>
              <w:rPr>
                <w:rFonts w:cs="Arial"/>
                <w:bCs/>
                <w:sz w:val="22"/>
                <w:szCs w:val="22"/>
                <w:lang w:eastAsia="en-GB"/>
              </w:rPr>
              <w:t xml:space="preserve">On the balance of probability, I believe that </w:t>
            </w:r>
            <w:r w:rsidR="00910D09">
              <w:rPr>
                <w:rFonts w:cs="Arial"/>
                <w:bCs/>
                <w:sz w:val="22"/>
                <w:szCs w:val="22"/>
                <w:lang w:eastAsia="en-GB"/>
              </w:rPr>
              <w:t>Betty</w:t>
            </w:r>
            <w:r>
              <w:rPr>
                <w:rFonts w:cs="Arial"/>
                <w:bCs/>
                <w:sz w:val="22"/>
                <w:szCs w:val="22"/>
                <w:lang w:eastAsia="en-GB"/>
              </w:rPr>
              <w:t xml:space="preserve">’s </w:t>
            </w:r>
            <w:r w:rsidR="000E25F2">
              <w:rPr>
                <w:rFonts w:cs="Arial"/>
                <w:bCs/>
                <w:sz w:val="22"/>
                <w:szCs w:val="22"/>
                <w:lang w:eastAsia="en-GB"/>
              </w:rPr>
              <w:t>dementia</w:t>
            </w:r>
            <w:r>
              <w:rPr>
                <w:rFonts w:cs="Arial"/>
                <w:bCs/>
                <w:sz w:val="22"/>
                <w:szCs w:val="22"/>
                <w:lang w:eastAsia="en-GB"/>
              </w:rPr>
              <w:t xml:space="preserve"> </w:t>
            </w:r>
            <w:r w:rsidR="0042799C">
              <w:rPr>
                <w:rFonts w:cs="Arial"/>
                <w:bCs/>
                <w:sz w:val="22"/>
                <w:szCs w:val="22"/>
                <w:lang w:eastAsia="en-GB"/>
              </w:rPr>
              <w:t xml:space="preserve">means </w:t>
            </w:r>
            <w:r w:rsidR="000E25F2">
              <w:rPr>
                <w:rFonts w:cs="Arial"/>
                <w:bCs/>
                <w:sz w:val="22"/>
                <w:szCs w:val="22"/>
                <w:lang w:eastAsia="en-GB"/>
              </w:rPr>
              <w:t>s</w:t>
            </w:r>
            <w:r w:rsidR="0042799C">
              <w:rPr>
                <w:rFonts w:cs="Arial"/>
                <w:bCs/>
                <w:sz w:val="22"/>
                <w:szCs w:val="22"/>
                <w:lang w:eastAsia="en-GB"/>
              </w:rPr>
              <w:t xml:space="preserve">he is unable to </w:t>
            </w:r>
            <w:r w:rsidR="00AD6D60">
              <w:rPr>
                <w:rFonts w:cs="Arial"/>
                <w:bCs/>
                <w:sz w:val="22"/>
                <w:szCs w:val="22"/>
                <w:lang w:eastAsia="en-GB"/>
              </w:rPr>
              <w:t xml:space="preserve">make the decision. There was evidence of </w:t>
            </w:r>
            <w:r w:rsidR="00AD6D60" w:rsidRPr="00AD6D60">
              <w:rPr>
                <w:rFonts w:cs="Arial"/>
                <w:bCs/>
                <w:sz w:val="22"/>
                <w:szCs w:val="22"/>
                <w:lang w:eastAsia="en-GB"/>
              </w:rPr>
              <w:t xml:space="preserve">a significantly reduced ability to understand new </w:t>
            </w:r>
            <w:r w:rsidR="00884E92">
              <w:rPr>
                <w:rFonts w:cs="Arial"/>
                <w:bCs/>
                <w:sz w:val="22"/>
                <w:szCs w:val="22"/>
                <w:lang w:eastAsia="en-GB"/>
              </w:rPr>
              <w:t xml:space="preserve">and already known </w:t>
            </w:r>
            <w:r w:rsidR="00AD6D60">
              <w:rPr>
                <w:rFonts w:cs="Arial"/>
                <w:bCs/>
                <w:sz w:val="22"/>
                <w:szCs w:val="22"/>
                <w:lang w:eastAsia="en-GB"/>
              </w:rPr>
              <w:t>information</w:t>
            </w:r>
            <w:r w:rsidR="008B46F1">
              <w:rPr>
                <w:rFonts w:cs="Arial"/>
                <w:bCs/>
                <w:sz w:val="22"/>
                <w:szCs w:val="22"/>
                <w:lang w:eastAsia="en-GB"/>
              </w:rPr>
              <w:t>,</w:t>
            </w:r>
            <w:r w:rsidR="00884E92">
              <w:rPr>
                <w:rFonts w:cs="Arial"/>
                <w:bCs/>
                <w:sz w:val="22"/>
                <w:szCs w:val="22"/>
                <w:lang w:eastAsia="en-GB"/>
              </w:rPr>
              <w:t xml:space="preserve"> and for </w:t>
            </w:r>
            <w:r w:rsidR="00910D09">
              <w:rPr>
                <w:rFonts w:cs="Arial"/>
                <w:bCs/>
                <w:sz w:val="22"/>
                <w:szCs w:val="22"/>
                <w:lang w:eastAsia="en-GB"/>
              </w:rPr>
              <w:t>her</w:t>
            </w:r>
            <w:r w:rsidR="00DE48FF">
              <w:rPr>
                <w:rFonts w:cs="Arial"/>
                <w:bCs/>
                <w:sz w:val="22"/>
                <w:szCs w:val="22"/>
                <w:lang w:eastAsia="en-GB"/>
              </w:rPr>
              <w:t xml:space="preserve"> to be able to retain this and use and weigh this up. This</w:t>
            </w:r>
            <w:r w:rsidR="008B46F1">
              <w:rPr>
                <w:rFonts w:cs="Arial"/>
                <w:bCs/>
                <w:sz w:val="22"/>
                <w:szCs w:val="22"/>
                <w:lang w:eastAsia="en-GB"/>
              </w:rPr>
              <w:t xml:space="preserve"> is consistent with </w:t>
            </w:r>
            <w:r w:rsidR="005F4DC3">
              <w:rPr>
                <w:rFonts w:cs="Arial"/>
                <w:bCs/>
                <w:sz w:val="22"/>
                <w:szCs w:val="22"/>
                <w:lang w:eastAsia="en-GB"/>
              </w:rPr>
              <w:t>some of</w:t>
            </w:r>
            <w:r w:rsidR="008B46F1">
              <w:rPr>
                <w:rFonts w:cs="Arial"/>
                <w:bCs/>
                <w:sz w:val="22"/>
                <w:szCs w:val="22"/>
                <w:lang w:eastAsia="en-GB"/>
              </w:rPr>
              <w:t xml:space="preserve"> the presenting </w:t>
            </w:r>
            <w:r w:rsidR="000E25F2">
              <w:rPr>
                <w:rFonts w:cs="Arial"/>
                <w:bCs/>
                <w:sz w:val="22"/>
                <w:szCs w:val="22"/>
                <w:lang w:eastAsia="en-GB"/>
              </w:rPr>
              <w:t>symptoms of dementia</w:t>
            </w:r>
            <w:r w:rsidR="00133061">
              <w:rPr>
                <w:rFonts w:cs="Arial"/>
                <w:bCs/>
                <w:sz w:val="22"/>
                <w:szCs w:val="22"/>
                <w:lang w:eastAsia="en-GB"/>
              </w:rPr>
              <w:t>,</w:t>
            </w:r>
            <w:r w:rsidR="000E25F2">
              <w:rPr>
                <w:rFonts w:cs="Arial"/>
                <w:bCs/>
                <w:sz w:val="22"/>
                <w:szCs w:val="22"/>
                <w:lang w:eastAsia="en-GB"/>
              </w:rPr>
              <w:t xml:space="preserve"> </w:t>
            </w:r>
            <w:r w:rsidR="00786EDD">
              <w:rPr>
                <w:rFonts w:cs="Arial"/>
                <w:bCs/>
                <w:sz w:val="22"/>
                <w:szCs w:val="22"/>
                <w:lang w:eastAsia="en-GB"/>
              </w:rPr>
              <w:t>and the visit</w:t>
            </w:r>
            <w:r w:rsidR="000E25F2">
              <w:rPr>
                <w:rFonts w:cs="Arial"/>
                <w:bCs/>
                <w:sz w:val="22"/>
                <w:szCs w:val="22"/>
                <w:lang w:eastAsia="en-GB"/>
              </w:rPr>
              <w:t>s</w:t>
            </w:r>
            <w:r w:rsidR="00786EDD">
              <w:rPr>
                <w:rFonts w:cs="Arial"/>
                <w:bCs/>
                <w:sz w:val="22"/>
                <w:szCs w:val="22"/>
                <w:lang w:eastAsia="en-GB"/>
              </w:rPr>
              <w:t xml:space="preserve"> I conducted with </w:t>
            </w:r>
            <w:r w:rsidR="00910D09">
              <w:rPr>
                <w:rFonts w:cs="Arial"/>
                <w:bCs/>
                <w:sz w:val="22"/>
                <w:szCs w:val="22"/>
                <w:lang w:eastAsia="en-GB"/>
              </w:rPr>
              <w:t>Betty</w:t>
            </w:r>
            <w:r w:rsidR="00786EDD">
              <w:rPr>
                <w:rFonts w:cs="Arial"/>
                <w:bCs/>
                <w:sz w:val="22"/>
                <w:szCs w:val="22"/>
                <w:lang w:eastAsia="en-GB"/>
              </w:rPr>
              <w:t xml:space="preserve"> provided evidence of </w:t>
            </w:r>
            <w:r w:rsidR="00FF5761">
              <w:rPr>
                <w:rFonts w:cs="Arial"/>
                <w:bCs/>
                <w:sz w:val="22"/>
                <w:szCs w:val="22"/>
                <w:lang w:eastAsia="en-GB"/>
              </w:rPr>
              <w:t>this</w:t>
            </w:r>
            <w:r w:rsidR="005B4FAD">
              <w:rPr>
                <w:rFonts w:cs="Arial"/>
                <w:bCs/>
                <w:sz w:val="22"/>
                <w:szCs w:val="22"/>
                <w:lang w:eastAsia="en-GB"/>
              </w:rPr>
              <w:t xml:space="preserve"> </w:t>
            </w:r>
            <w:r w:rsidR="009F05F4">
              <w:rPr>
                <w:rFonts w:cs="Arial"/>
                <w:bCs/>
                <w:sz w:val="22"/>
                <w:szCs w:val="22"/>
                <w:lang w:eastAsia="en-GB"/>
              </w:rPr>
              <w:t xml:space="preserve">(memory loss, </w:t>
            </w:r>
            <w:r w:rsidR="004542F3">
              <w:rPr>
                <w:rFonts w:cs="Arial"/>
                <w:bCs/>
                <w:sz w:val="22"/>
                <w:szCs w:val="22"/>
                <w:lang w:eastAsia="en-GB"/>
              </w:rPr>
              <w:t xml:space="preserve">struggling to process information, and confusion) </w:t>
            </w:r>
            <w:r w:rsidR="00B10FB4">
              <w:rPr>
                <w:rFonts w:cs="Arial"/>
                <w:bCs/>
                <w:sz w:val="22"/>
                <w:szCs w:val="22"/>
                <w:lang w:eastAsia="en-GB"/>
              </w:rPr>
              <w:t xml:space="preserve">even when </w:t>
            </w:r>
            <w:r w:rsidR="005B4FAD">
              <w:rPr>
                <w:rFonts w:cs="Arial"/>
                <w:bCs/>
                <w:sz w:val="22"/>
                <w:szCs w:val="22"/>
                <w:lang w:eastAsia="en-GB"/>
              </w:rPr>
              <w:t xml:space="preserve">simple, demonstrably factual evidence </w:t>
            </w:r>
            <w:r w:rsidR="00B10FB4">
              <w:rPr>
                <w:rFonts w:cs="Arial"/>
                <w:bCs/>
                <w:sz w:val="22"/>
                <w:szCs w:val="22"/>
                <w:lang w:eastAsia="en-GB"/>
              </w:rPr>
              <w:t>was</w:t>
            </w:r>
            <w:r w:rsidR="005B4FAD">
              <w:rPr>
                <w:rFonts w:cs="Arial"/>
                <w:bCs/>
                <w:sz w:val="22"/>
                <w:szCs w:val="22"/>
                <w:lang w:eastAsia="en-GB"/>
              </w:rPr>
              <w:t xml:space="preserve"> presented to </w:t>
            </w:r>
            <w:r w:rsidR="00B10FB4">
              <w:rPr>
                <w:rFonts w:cs="Arial"/>
                <w:bCs/>
                <w:sz w:val="22"/>
                <w:szCs w:val="22"/>
                <w:lang w:eastAsia="en-GB"/>
              </w:rPr>
              <w:t>h</w:t>
            </w:r>
            <w:r w:rsidR="000E25F2">
              <w:rPr>
                <w:rFonts w:cs="Arial"/>
                <w:bCs/>
                <w:sz w:val="22"/>
                <w:szCs w:val="22"/>
                <w:lang w:eastAsia="en-GB"/>
              </w:rPr>
              <w:t>er</w:t>
            </w:r>
            <w:r w:rsidR="00B10FB4">
              <w:rPr>
                <w:rFonts w:cs="Arial"/>
                <w:bCs/>
                <w:sz w:val="22"/>
                <w:szCs w:val="22"/>
                <w:lang w:eastAsia="en-GB"/>
              </w:rPr>
              <w:t>.</w:t>
            </w:r>
            <w:r w:rsidR="00910D09">
              <w:rPr>
                <w:rFonts w:cs="Arial"/>
                <w:bCs/>
                <w:sz w:val="22"/>
                <w:szCs w:val="22"/>
                <w:lang w:eastAsia="en-GB"/>
              </w:rPr>
              <w:t xml:space="preserve"> From consulting Betty’s neighbour and liaising with her GP, the</w:t>
            </w:r>
            <w:r w:rsidR="00772EE5">
              <w:rPr>
                <w:rFonts w:cs="Arial"/>
                <w:bCs/>
                <w:sz w:val="22"/>
                <w:szCs w:val="22"/>
                <w:lang w:eastAsia="en-GB"/>
              </w:rPr>
              <w:t>se</w:t>
            </w:r>
            <w:r w:rsidR="00910D09">
              <w:rPr>
                <w:rFonts w:cs="Arial"/>
                <w:bCs/>
                <w:sz w:val="22"/>
                <w:szCs w:val="22"/>
                <w:lang w:eastAsia="en-GB"/>
              </w:rPr>
              <w:t xml:space="preserve"> are also </w:t>
            </w:r>
            <w:r w:rsidR="00461C4D">
              <w:rPr>
                <w:rFonts w:cs="Arial"/>
                <w:bCs/>
                <w:sz w:val="22"/>
                <w:szCs w:val="22"/>
                <w:lang w:eastAsia="en-GB"/>
              </w:rPr>
              <w:t xml:space="preserve">things that they have observed of her too. </w:t>
            </w:r>
            <w:r w:rsidR="00FD0769" w:rsidRPr="00FD0769">
              <w:rPr>
                <w:rFonts w:cs="Arial"/>
                <w:b/>
                <w:color w:val="00B050"/>
                <w:sz w:val="22"/>
                <w:szCs w:val="22"/>
                <w:lang w:eastAsia="en-GB"/>
              </w:rPr>
              <w:t>[DRAWS A CLEAR LINK BETWEEN BETTY’S COGNITIVE IMPAIRMENT AND HOW THE CAUSATIVE NEXUS IS MET]</w:t>
            </w:r>
          </w:p>
          <w:p w14:paraId="4AB66F35" w14:textId="1AB2AA47" w:rsidR="0068627B" w:rsidRDefault="00B10FB4" w:rsidP="00D26F32">
            <w:pPr>
              <w:spacing w:before="120"/>
              <w:rPr>
                <w:rFonts w:cs="Arial"/>
                <w:bCs/>
                <w:sz w:val="22"/>
                <w:szCs w:val="22"/>
                <w:lang w:eastAsia="en-GB"/>
              </w:rPr>
            </w:pPr>
            <w:r>
              <w:rPr>
                <w:rFonts w:cs="Arial"/>
                <w:bCs/>
                <w:sz w:val="22"/>
                <w:szCs w:val="22"/>
                <w:lang w:eastAsia="en-GB"/>
              </w:rPr>
              <w:t xml:space="preserve"> </w:t>
            </w:r>
          </w:p>
          <w:p w14:paraId="5CA01EAB" w14:textId="77777777" w:rsidR="004D71A2" w:rsidRPr="009A5D61" w:rsidRDefault="004D71A2" w:rsidP="00D26F32">
            <w:pPr>
              <w:spacing w:before="120"/>
              <w:rPr>
                <w:rFonts w:cs="Arial"/>
                <w:bCs/>
                <w:sz w:val="22"/>
                <w:szCs w:val="22"/>
                <w:lang w:eastAsia="en-GB"/>
              </w:rPr>
            </w:pPr>
          </w:p>
        </w:tc>
      </w:tr>
      <w:tr w:rsidR="003C35A9" w:rsidRPr="009A5D61" w14:paraId="5CA01EAF" w14:textId="77777777" w:rsidTr="00336C79">
        <w:trPr>
          <w:trHeight w:val="964"/>
        </w:trPr>
        <w:tc>
          <w:tcPr>
            <w:tcW w:w="9923" w:type="dxa"/>
            <w:gridSpan w:val="7"/>
            <w:tcBorders>
              <w:top w:val="single" w:sz="4" w:space="0" w:color="auto"/>
            </w:tcBorders>
            <w:shd w:val="clear" w:color="auto" w:fill="FBD4B4" w:themeFill="accent6" w:themeFillTint="66"/>
          </w:tcPr>
          <w:p w14:paraId="5CA01EAD" w14:textId="77777777" w:rsidR="003C35A9" w:rsidRPr="009A5D61" w:rsidRDefault="00D26F32" w:rsidP="00D628CE">
            <w:pPr>
              <w:rPr>
                <w:rFonts w:cs="Arial"/>
                <w:sz w:val="22"/>
                <w:szCs w:val="22"/>
              </w:rPr>
            </w:pPr>
            <w:r w:rsidRPr="009A5D61">
              <w:rPr>
                <w:rFonts w:cs="Arial"/>
                <w:sz w:val="22"/>
                <w:szCs w:val="22"/>
              </w:rPr>
              <w:t>If it cannot be shown that the person lacks the mental capacity to ma</w:t>
            </w:r>
            <w:r w:rsidR="001F1DE9">
              <w:rPr>
                <w:rFonts w:cs="Arial"/>
                <w:sz w:val="22"/>
                <w:szCs w:val="22"/>
              </w:rPr>
              <w:t>ke the decision, they may still need</w:t>
            </w:r>
            <w:r w:rsidR="008A5022">
              <w:rPr>
                <w:rFonts w:cs="Arial"/>
                <w:sz w:val="22"/>
                <w:szCs w:val="22"/>
              </w:rPr>
              <w:t xml:space="preserve"> and want</w:t>
            </w:r>
            <w:r w:rsidR="001F1DE9">
              <w:rPr>
                <w:rFonts w:cs="Arial"/>
                <w:sz w:val="22"/>
                <w:szCs w:val="22"/>
              </w:rPr>
              <w:t xml:space="preserve"> support or help.</w:t>
            </w:r>
          </w:p>
          <w:p w14:paraId="5CA01EAE" w14:textId="77777777" w:rsidR="003C35A9" w:rsidRPr="009A5D61" w:rsidRDefault="001F1DE9" w:rsidP="001F1DE9">
            <w:pPr>
              <w:spacing w:before="120"/>
              <w:rPr>
                <w:rFonts w:cs="Arial"/>
                <w:sz w:val="22"/>
                <w:szCs w:val="22"/>
              </w:rPr>
            </w:pPr>
            <w:r>
              <w:rPr>
                <w:rFonts w:cs="Arial"/>
                <w:sz w:val="22"/>
                <w:szCs w:val="22"/>
              </w:rPr>
              <w:t>Sign and date this form and note</w:t>
            </w:r>
            <w:r w:rsidR="003C35A9" w:rsidRPr="009A5D61">
              <w:rPr>
                <w:rFonts w:cs="Arial"/>
                <w:sz w:val="22"/>
                <w:szCs w:val="22"/>
              </w:rPr>
              <w:t xml:space="preserve"> the outcome within t</w:t>
            </w:r>
            <w:r w:rsidR="00A91D10">
              <w:rPr>
                <w:rFonts w:cs="Arial"/>
                <w:sz w:val="22"/>
                <w:szCs w:val="22"/>
              </w:rPr>
              <w:t xml:space="preserve">he person’s records (with their </w:t>
            </w:r>
            <w:r w:rsidR="003C35A9" w:rsidRPr="009A5D61">
              <w:rPr>
                <w:rFonts w:cs="Arial"/>
                <w:sz w:val="22"/>
                <w:szCs w:val="22"/>
              </w:rPr>
              <w:t>consent</w:t>
            </w:r>
            <w:r>
              <w:rPr>
                <w:rFonts w:cs="Arial"/>
                <w:sz w:val="22"/>
                <w:szCs w:val="22"/>
              </w:rPr>
              <w:t xml:space="preserve"> if it can be given).</w:t>
            </w:r>
          </w:p>
        </w:tc>
      </w:tr>
      <w:tr w:rsidR="003C35A9" w:rsidRPr="009A5D61" w14:paraId="5CA01EB3" w14:textId="77777777" w:rsidTr="00336C79">
        <w:trPr>
          <w:trHeight w:val="1686"/>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5CA01EB0" w14:textId="77777777" w:rsidR="003C35A9" w:rsidRPr="009A5D61" w:rsidRDefault="003C35A9" w:rsidP="003C35A9">
            <w:pPr>
              <w:rPr>
                <w:rFonts w:cs="Arial"/>
                <w:sz w:val="22"/>
                <w:szCs w:val="22"/>
              </w:rPr>
            </w:pPr>
          </w:p>
          <w:p w14:paraId="5CA01EB1" w14:textId="77777777" w:rsidR="003C35A9" w:rsidRPr="004D71A2" w:rsidRDefault="003C35A9" w:rsidP="004D71A2">
            <w:pPr>
              <w:jc w:val="both"/>
              <w:rPr>
                <w:rFonts w:cs="Arial"/>
                <w:sz w:val="22"/>
                <w:szCs w:val="22"/>
              </w:rPr>
            </w:pPr>
            <w:r w:rsidRPr="004D71A2">
              <w:rPr>
                <w:rFonts w:cs="Arial"/>
                <w:sz w:val="22"/>
                <w:szCs w:val="22"/>
              </w:rPr>
              <w:t>If you have concluded that</w:t>
            </w:r>
            <w:r w:rsidR="001F1DE9" w:rsidRPr="004D71A2">
              <w:rPr>
                <w:rFonts w:cs="Arial"/>
                <w:sz w:val="22"/>
                <w:szCs w:val="22"/>
              </w:rPr>
              <w:t>,</w:t>
            </w:r>
            <w:r w:rsidRPr="004D71A2">
              <w:rPr>
                <w:rFonts w:cs="Arial"/>
                <w:sz w:val="22"/>
                <w:szCs w:val="22"/>
              </w:rPr>
              <w:t xml:space="preserve"> on a balance of probabilities</w:t>
            </w:r>
            <w:r w:rsidR="001F1DE9" w:rsidRPr="004D71A2">
              <w:rPr>
                <w:rFonts w:cs="Arial"/>
                <w:sz w:val="22"/>
                <w:szCs w:val="22"/>
              </w:rPr>
              <w:t>,</w:t>
            </w:r>
            <w:r w:rsidRPr="004D71A2">
              <w:rPr>
                <w:rFonts w:cs="Arial"/>
                <w:sz w:val="22"/>
                <w:szCs w:val="22"/>
              </w:rPr>
              <w:t xml:space="preserve"> the person does not have the mental capacity to make the decision</w:t>
            </w:r>
            <w:r w:rsidR="001F1DE9" w:rsidRPr="004D71A2">
              <w:rPr>
                <w:rFonts w:cs="Arial"/>
                <w:sz w:val="22"/>
                <w:szCs w:val="22"/>
              </w:rPr>
              <w:t xml:space="preserve"> at the time it needed to be made</w:t>
            </w:r>
            <w:r w:rsidRPr="004D71A2">
              <w:rPr>
                <w:rFonts w:cs="Arial"/>
                <w:sz w:val="22"/>
                <w:szCs w:val="22"/>
              </w:rPr>
              <w:t>, you are signing here to say you are satisfied that the person’s inability to make the decision at this time was caused by the impairment of</w:t>
            </w:r>
            <w:r w:rsidR="004D71A2">
              <w:rPr>
                <w:rFonts w:cs="Arial"/>
                <w:sz w:val="22"/>
                <w:szCs w:val="22"/>
              </w:rPr>
              <w:t>,</w:t>
            </w:r>
            <w:r w:rsidRPr="004D71A2">
              <w:rPr>
                <w:rFonts w:cs="Arial"/>
                <w:sz w:val="22"/>
                <w:szCs w:val="22"/>
              </w:rPr>
              <w:t xml:space="preserve"> or disturbance in</w:t>
            </w:r>
            <w:r w:rsidR="004D71A2">
              <w:rPr>
                <w:rFonts w:cs="Arial"/>
                <w:sz w:val="22"/>
                <w:szCs w:val="22"/>
              </w:rPr>
              <w:t>,</w:t>
            </w:r>
            <w:r w:rsidRPr="004D71A2">
              <w:rPr>
                <w:rFonts w:cs="Arial"/>
                <w:sz w:val="22"/>
                <w:szCs w:val="22"/>
              </w:rPr>
              <w:t xml:space="preserve"> the functioning of the person’s mind or brain. </w:t>
            </w:r>
          </w:p>
          <w:p w14:paraId="5CA01EB2" w14:textId="77777777" w:rsidR="003C35A9" w:rsidRPr="009A5D61" w:rsidRDefault="003C35A9" w:rsidP="00D628CE">
            <w:pPr>
              <w:rPr>
                <w:rFonts w:cs="Arial"/>
                <w:sz w:val="22"/>
                <w:szCs w:val="22"/>
              </w:rPr>
            </w:pPr>
          </w:p>
        </w:tc>
      </w:tr>
      <w:tr w:rsidR="003C35A9" w:rsidRPr="009A5D61" w14:paraId="5CA01EB8" w14:textId="77777777" w:rsidTr="00D6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1"/>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4" w14:textId="77777777" w:rsidR="003C35A9" w:rsidRPr="009A5D61" w:rsidRDefault="003C35A9" w:rsidP="00D628CE">
            <w:pPr>
              <w:spacing w:before="120"/>
              <w:rPr>
                <w:rFonts w:cs="Arial"/>
                <w:b/>
                <w:bCs/>
                <w:sz w:val="22"/>
                <w:szCs w:val="22"/>
                <w:lang w:eastAsia="en-GB"/>
              </w:rPr>
            </w:pPr>
            <w:r w:rsidRPr="009A5D61">
              <w:rPr>
                <w:rFonts w:cs="Arial"/>
                <w:b/>
                <w:bCs/>
                <w:sz w:val="22"/>
                <w:szCs w:val="22"/>
              </w:rPr>
              <w:t>Signature and Print name, job title.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5" w14:textId="58DE19A7" w:rsidR="003C35A9" w:rsidRPr="009A5D61" w:rsidRDefault="005F367B" w:rsidP="00D628CE">
            <w:pPr>
              <w:spacing w:before="120"/>
              <w:rPr>
                <w:rFonts w:cs="Arial"/>
                <w:b/>
                <w:bCs/>
                <w:sz w:val="22"/>
                <w:szCs w:val="22"/>
              </w:rPr>
            </w:pPr>
            <w:r>
              <w:rPr>
                <w:rFonts w:cs="Arial"/>
                <w:b/>
                <w:bCs/>
                <w:sz w:val="22"/>
                <w:szCs w:val="22"/>
              </w:rPr>
              <w:t>A social worker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6" w14:textId="77777777" w:rsidR="003C35A9" w:rsidRPr="009A5D61" w:rsidRDefault="001F1DE9" w:rsidP="00D628CE">
            <w:pPr>
              <w:spacing w:before="120"/>
              <w:rPr>
                <w:rFonts w:cs="Arial"/>
                <w:b/>
                <w:bCs/>
                <w:sz w:val="22"/>
                <w:szCs w:val="22"/>
                <w:lang w:eastAsia="en-GB"/>
              </w:rPr>
            </w:pPr>
            <w:r>
              <w:rPr>
                <w:rFonts w:cs="Arial"/>
                <w:b/>
                <w:bCs/>
                <w:sz w:val="22"/>
                <w:szCs w:val="22"/>
                <w:lang w:eastAsia="en-GB"/>
              </w:rPr>
              <w:t xml:space="preserve">Date record </w:t>
            </w:r>
            <w:r w:rsidR="003C35A9" w:rsidRPr="009A5D61">
              <w:rPr>
                <w:rFonts w:cs="Arial"/>
                <w:b/>
                <w:bCs/>
                <w:sz w:val="22"/>
                <w:szCs w:val="22"/>
                <w:lang w:eastAsia="en-GB"/>
              </w:rPr>
              <w:t>completed.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7" w14:textId="7346B277" w:rsidR="003C35A9" w:rsidRPr="009A5D61" w:rsidRDefault="005F367B" w:rsidP="00D628CE">
            <w:pPr>
              <w:spacing w:before="120"/>
              <w:rPr>
                <w:rFonts w:cs="Arial"/>
                <w:b/>
                <w:bCs/>
                <w:sz w:val="22"/>
                <w:szCs w:val="22"/>
                <w:lang w:eastAsia="en-GB"/>
              </w:rPr>
            </w:pPr>
            <w:r>
              <w:rPr>
                <w:rFonts w:cs="Arial"/>
                <w:b/>
                <w:bCs/>
                <w:sz w:val="22"/>
                <w:szCs w:val="22"/>
                <w:lang w:eastAsia="en-GB"/>
              </w:rPr>
              <w:t>22/6/2024</w:t>
            </w:r>
          </w:p>
        </w:tc>
      </w:tr>
    </w:tbl>
    <w:p w14:paraId="5CA01EB9" w14:textId="77777777" w:rsidR="00162C81" w:rsidRPr="009A5D61" w:rsidRDefault="00162C81" w:rsidP="00162C81">
      <w:pPr>
        <w:ind w:left="-426" w:firstLine="426"/>
        <w:jc w:val="center"/>
        <w:rPr>
          <w:rFonts w:cs="Arial"/>
          <w:sz w:val="22"/>
          <w:szCs w:val="22"/>
        </w:rPr>
      </w:pPr>
      <w:r>
        <w:rPr>
          <w:rFonts w:cs="Arial"/>
          <w:sz w:val="22"/>
          <w:szCs w:val="22"/>
        </w:rPr>
        <w:t>This form was created by the Mental Capac</w:t>
      </w:r>
      <w:r w:rsidR="00E9115A">
        <w:rPr>
          <w:rFonts w:cs="Arial"/>
          <w:sz w:val="22"/>
          <w:szCs w:val="22"/>
        </w:rPr>
        <w:t>ity Act Team at Bradford MDC</w:t>
      </w:r>
      <w:r>
        <w:rPr>
          <w:rFonts w:cs="Arial"/>
          <w:sz w:val="22"/>
          <w:szCs w:val="22"/>
        </w:rPr>
        <w:t>, April 2019</w:t>
      </w:r>
    </w:p>
    <w:sectPr w:rsidR="00162C81" w:rsidRPr="009A5D61" w:rsidSect="00E93432">
      <w:headerReference w:type="default" r:id="rId8"/>
      <w:footerReference w:type="default" r:id="rId9"/>
      <w:pgSz w:w="11906" w:h="16838"/>
      <w:pgMar w:top="957" w:right="849"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C75AD" w14:textId="77777777" w:rsidR="00B36C39" w:rsidRDefault="00B36C39" w:rsidP="003C35A9">
      <w:r>
        <w:separator/>
      </w:r>
    </w:p>
  </w:endnote>
  <w:endnote w:type="continuationSeparator" w:id="0">
    <w:p w14:paraId="75D42C50" w14:textId="77777777" w:rsidR="00B36C39" w:rsidRDefault="00B36C39" w:rsidP="003C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1EBF" w14:textId="77777777" w:rsidR="004D71A2" w:rsidRDefault="004D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13AC" w14:textId="77777777" w:rsidR="00B36C39" w:rsidRDefault="00B36C39" w:rsidP="003C35A9">
      <w:r>
        <w:separator/>
      </w:r>
    </w:p>
  </w:footnote>
  <w:footnote w:type="continuationSeparator" w:id="0">
    <w:p w14:paraId="45C24BAD" w14:textId="77777777" w:rsidR="00B36C39" w:rsidRDefault="00B36C39" w:rsidP="003C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1EBE" w14:textId="77777777" w:rsidR="003C35A9" w:rsidRPr="003C35A9" w:rsidRDefault="003C35A9" w:rsidP="003C35A9">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4E6"/>
    <w:multiLevelType w:val="hybridMultilevel"/>
    <w:tmpl w:val="51A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7CAF"/>
    <w:multiLevelType w:val="hybridMultilevel"/>
    <w:tmpl w:val="4C7CC686"/>
    <w:lvl w:ilvl="0" w:tplc="37F07D5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12D74"/>
    <w:multiLevelType w:val="hybridMultilevel"/>
    <w:tmpl w:val="909E9E6C"/>
    <w:lvl w:ilvl="0" w:tplc="2220A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B197F"/>
    <w:multiLevelType w:val="hybridMultilevel"/>
    <w:tmpl w:val="F6D282C2"/>
    <w:lvl w:ilvl="0" w:tplc="536482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C4F4A"/>
    <w:multiLevelType w:val="hybridMultilevel"/>
    <w:tmpl w:val="FC10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36223"/>
    <w:multiLevelType w:val="hybridMultilevel"/>
    <w:tmpl w:val="1548B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E7A41"/>
    <w:multiLevelType w:val="hybridMultilevel"/>
    <w:tmpl w:val="DA6E4082"/>
    <w:lvl w:ilvl="0" w:tplc="37F07D5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39910">
    <w:abstractNumId w:val="5"/>
  </w:num>
  <w:num w:numId="2" w16cid:durableId="1698962772">
    <w:abstractNumId w:val="4"/>
  </w:num>
  <w:num w:numId="3" w16cid:durableId="1496341930">
    <w:abstractNumId w:val="6"/>
  </w:num>
  <w:num w:numId="4" w16cid:durableId="1082482160">
    <w:abstractNumId w:val="1"/>
  </w:num>
  <w:num w:numId="5" w16cid:durableId="529223615">
    <w:abstractNumId w:val="2"/>
  </w:num>
  <w:num w:numId="6" w16cid:durableId="357120184">
    <w:abstractNumId w:val="3"/>
  </w:num>
  <w:num w:numId="7" w16cid:durableId="193555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5A9"/>
    <w:rsid w:val="000002D4"/>
    <w:rsid w:val="00016243"/>
    <w:rsid w:val="000224E3"/>
    <w:rsid w:val="00023D59"/>
    <w:rsid w:val="000260DA"/>
    <w:rsid w:val="0003120B"/>
    <w:rsid w:val="0003571B"/>
    <w:rsid w:val="000362C4"/>
    <w:rsid w:val="00046DBA"/>
    <w:rsid w:val="00051D42"/>
    <w:rsid w:val="00052555"/>
    <w:rsid w:val="00056436"/>
    <w:rsid w:val="00061FB8"/>
    <w:rsid w:val="00075F3B"/>
    <w:rsid w:val="00084F95"/>
    <w:rsid w:val="0009086A"/>
    <w:rsid w:val="00093816"/>
    <w:rsid w:val="00093880"/>
    <w:rsid w:val="000A0C81"/>
    <w:rsid w:val="000C3AC0"/>
    <w:rsid w:val="000C7209"/>
    <w:rsid w:val="000E25F2"/>
    <w:rsid w:val="000F0EEC"/>
    <w:rsid w:val="000F6F1F"/>
    <w:rsid w:val="00101A30"/>
    <w:rsid w:val="001054E4"/>
    <w:rsid w:val="001062B7"/>
    <w:rsid w:val="00116863"/>
    <w:rsid w:val="00117531"/>
    <w:rsid w:val="00120468"/>
    <w:rsid w:val="00124BBC"/>
    <w:rsid w:val="001262F1"/>
    <w:rsid w:val="00132914"/>
    <w:rsid w:val="00133061"/>
    <w:rsid w:val="00135BA9"/>
    <w:rsid w:val="00136242"/>
    <w:rsid w:val="00162C81"/>
    <w:rsid w:val="00166FA0"/>
    <w:rsid w:val="0017109A"/>
    <w:rsid w:val="001910A2"/>
    <w:rsid w:val="0019515E"/>
    <w:rsid w:val="00196205"/>
    <w:rsid w:val="001B1E34"/>
    <w:rsid w:val="001B4B51"/>
    <w:rsid w:val="001C5E46"/>
    <w:rsid w:val="001D385A"/>
    <w:rsid w:val="001E0D4A"/>
    <w:rsid w:val="001E7EF4"/>
    <w:rsid w:val="001F1DE9"/>
    <w:rsid w:val="002028D6"/>
    <w:rsid w:val="00251114"/>
    <w:rsid w:val="0027375A"/>
    <w:rsid w:val="00274C24"/>
    <w:rsid w:val="00276015"/>
    <w:rsid w:val="00292A50"/>
    <w:rsid w:val="00293B25"/>
    <w:rsid w:val="00296ED5"/>
    <w:rsid w:val="002A4739"/>
    <w:rsid w:val="002A6943"/>
    <w:rsid w:val="002B0489"/>
    <w:rsid w:val="002C15FF"/>
    <w:rsid w:val="002C27D9"/>
    <w:rsid w:val="002C50B8"/>
    <w:rsid w:val="002D128A"/>
    <w:rsid w:val="002D18DA"/>
    <w:rsid w:val="002D2EFD"/>
    <w:rsid w:val="002D44DF"/>
    <w:rsid w:val="002E429E"/>
    <w:rsid w:val="002F2BC4"/>
    <w:rsid w:val="002F614D"/>
    <w:rsid w:val="002F77CA"/>
    <w:rsid w:val="003072A6"/>
    <w:rsid w:val="00311831"/>
    <w:rsid w:val="0031188D"/>
    <w:rsid w:val="00311EA9"/>
    <w:rsid w:val="003241EF"/>
    <w:rsid w:val="003244E6"/>
    <w:rsid w:val="00324F80"/>
    <w:rsid w:val="00336C79"/>
    <w:rsid w:val="0034580A"/>
    <w:rsid w:val="00345C5A"/>
    <w:rsid w:val="003462E9"/>
    <w:rsid w:val="003501A8"/>
    <w:rsid w:val="00353DAF"/>
    <w:rsid w:val="003559F3"/>
    <w:rsid w:val="00355E6B"/>
    <w:rsid w:val="003720BD"/>
    <w:rsid w:val="00372881"/>
    <w:rsid w:val="003B33E9"/>
    <w:rsid w:val="003C35A9"/>
    <w:rsid w:val="003C45E2"/>
    <w:rsid w:val="003C4CAF"/>
    <w:rsid w:val="003C5065"/>
    <w:rsid w:val="003D62CA"/>
    <w:rsid w:val="003E1673"/>
    <w:rsid w:val="003F37AE"/>
    <w:rsid w:val="003F6861"/>
    <w:rsid w:val="00407CAF"/>
    <w:rsid w:val="0042592E"/>
    <w:rsid w:val="0042799C"/>
    <w:rsid w:val="00452DDF"/>
    <w:rsid w:val="00453810"/>
    <w:rsid w:val="00453E59"/>
    <w:rsid w:val="004542F3"/>
    <w:rsid w:val="00461C4D"/>
    <w:rsid w:val="0047369D"/>
    <w:rsid w:val="00484BED"/>
    <w:rsid w:val="00487D60"/>
    <w:rsid w:val="00491BF9"/>
    <w:rsid w:val="00496153"/>
    <w:rsid w:val="00497F1A"/>
    <w:rsid w:val="004B4340"/>
    <w:rsid w:val="004B510B"/>
    <w:rsid w:val="004B5D1E"/>
    <w:rsid w:val="004D04A4"/>
    <w:rsid w:val="004D5DD0"/>
    <w:rsid w:val="004D6815"/>
    <w:rsid w:val="004D71A2"/>
    <w:rsid w:val="004F0D03"/>
    <w:rsid w:val="004F7298"/>
    <w:rsid w:val="00521002"/>
    <w:rsid w:val="00533101"/>
    <w:rsid w:val="00544274"/>
    <w:rsid w:val="00550D48"/>
    <w:rsid w:val="00552B41"/>
    <w:rsid w:val="0056285D"/>
    <w:rsid w:val="005737E0"/>
    <w:rsid w:val="005752B0"/>
    <w:rsid w:val="00577209"/>
    <w:rsid w:val="00581BEF"/>
    <w:rsid w:val="00581E62"/>
    <w:rsid w:val="00583BD4"/>
    <w:rsid w:val="00585B5A"/>
    <w:rsid w:val="00593E0A"/>
    <w:rsid w:val="005A4377"/>
    <w:rsid w:val="005A455E"/>
    <w:rsid w:val="005A7DCF"/>
    <w:rsid w:val="005B2581"/>
    <w:rsid w:val="005B4FAD"/>
    <w:rsid w:val="005D0F4E"/>
    <w:rsid w:val="005D3902"/>
    <w:rsid w:val="005D44F6"/>
    <w:rsid w:val="005D671A"/>
    <w:rsid w:val="005E54C0"/>
    <w:rsid w:val="005F367B"/>
    <w:rsid w:val="005F3EDD"/>
    <w:rsid w:val="005F4DC3"/>
    <w:rsid w:val="005F63FD"/>
    <w:rsid w:val="0060589E"/>
    <w:rsid w:val="00611EC4"/>
    <w:rsid w:val="0062472B"/>
    <w:rsid w:val="00627CDA"/>
    <w:rsid w:val="0063246E"/>
    <w:rsid w:val="00635174"/>
    <w:rsid w:val="006374EC"/>
    <w:rsid w:val="006409ED"/>
    <w:rsid w:val="00643BE7"/>
    <w:rsid w:val="00655E13"/>
    <w:rsid w:val="00656431"/>
    <w:rsid w:val="00657F41"/>
    <w:rsid w:val="0066269B"/>
    <w:rsid w:val="00663198"/>
    <w:rsid w:val="00683740"/>
    <w:rsid w:val="0068627B"/>
    <w:rsid w:val="00686709"/>
    <w:rsid w:val="0069772E"/>
    <w:rsid w:val="006A1589"/>
    <w:rsid w:val="006C7D59"/>
    <w:rsid w:val="006D4BA1"/>
    <w:rsid w:val="006E459E"/>
    <w:rsid w:val="00704AD5"/>
    <w:rsid w:val="00711023"/>
    <w:rsid w:val="0071157F"/>
    <w:rsid w:val="0071218D"/>
    <w:rsid w:val="00712FE5"/>
    <w:rsid w:val="0071624C"/>
    <w:rsid w:val="007177A4"/>
    <w:rsid w:val="0073555B"/>
    <w:rsid w:val="00740F4C"/>
    <w:rsid w:val="0074611A"/>
    <w:rsid w:val="00757890"/>
    <w:rsid w:val="00757ADA"/>
    <w:rsid w:val="00757D39"/>
    <w:rsid w:val="00765204"/>
    <w:rsid w:val="0076787E"/>
    <w:rsid w:val="007679AD"/>
    <w:rsid w:val="007717CD"/>
    <w:rsid w:val="00772EE5"/>
    <w:rsid w:val="007746E1"/>
    <w:rsid w:val="00777C4B"/>
    <w:rsid w:val="007823B6"/>
    <w:rsid w:val="00786EDD"/>
    <w:rsid w:val="00795B2E"/>
    <w:rsid w:val="007A6D77"/>
    <w:rsid w:val="007B5536"/>
    <w:rsid w:val="007B64EC"/>
    <w:rsid w:val="007D3B01"/>
    <w:rsid w:val="007E0678"/>
    <w:rsid w:val="007E59B7"/>
    <w:rsid w:val="007E6F54"/>
    <w:rsid w:val="007F3202"/>
    <w:rsid w:val="007F423B"/>
    <w:rsid w:val="00803362"/>
    <w:rsid w:val="0080668E"/>
    <w:rsid w:val="00811956"/>
    <w:rsid w:val="00822C85"/>
    <w:rsid w:val="0084097C"/>
    <w:rsid w:val="00843F2B"/>
    <w:rsid w:val="00844687"/>
    <w:rsid w:val="0084490F"/>
    <w:rsid w:val="00846BC3"/>
    <w:rsid w:val="00856154"/>
    <w:rsid w:val="00856309"/>
    <w:rsid w:val="00865511"/>
    <w:rsid w:val="00873D0D"/>
    <w:rsid w:val="0088245E"/>
    <w:rsid w:val="00884E92"/>
    <w:rsid w:val="00890FA0"/>
    <w:rsid w:val="00891C10"/>
    <w:rsid w:val="008920E2"/>
    <w:rsid w:val="00894789"/>
    <w:rsid w:val="008955CB"/>
    <w:rsid w:val="008A01B2"/>
    <w:rsid w:val="008A0B43"/>
    <w:rsid w:val="008A2AEF"/>
    <w:rsid w:val="008A5022"/>
    <w:rsid w:val="008B281A"/>
    <w:rsid w:val="008B46F1"/>
    <w:rsid w:val="008B5A34"/>
    <w:rsid w:val="008B6D4F"/>
    <w:rsid w:val="008C3E6B"/>
    <w:rsid w:val="008D1678"/>
    <w:rsid w:val="008D3C4E"/>
    <w:rsid w:val="008F40D0"/>
    <w:rsid w:val="008F5BD6"/>
    <w:rsid w:val="00900FFB"/>
    <w:rsid w:val="00910B4E"/>
    <w:rsid w:val="00910D09"/>
    <w:rsid w:val="0092469E"/>
    <w:rsid w:val="0093032D"/>
    <w:rsid w:val="00931A17"/>
    <w:rsid w:val="0094034C"/>
    <w:rsid w:val="009417AC"/>
    <w:rsid w:val="009430EE"/>
    <w:rsid w:val="009567D9"/>
    <w:rsid w:val="00972E72"/>
    <w:rsid w:val="00980306"/>
    <w:rsid w:val="00981D8F"/>
    <w:rsid w:val="00982784"/>
    <w:rsid w:val="0098418E"/>
    <w:rsid w:val="00985959"/>
    <w:rsid w:val="00986BD3"/>
    <w:rsid w:val="00993A8A"/>
    <w:rsid w:val="00996D10"/>
    <w:rsid w:val="009A5D61"/>
    <w:rsid w:val="009C1232"/>
    <w:rsid w:val="009C1EE0"/>
    <w:rsid w:val="009C3373"/>
    <w:rsid w:val="009C3764"/>
    <w:rsid w:val="009C461A"/>
    <w:rsid w:val="009E6BBC"/>
    <w:rsid w:val="009F05F4"/>
    <w:rsid w:val="00A01A4E"/>
    <w:rsid w:val="00A15469"/>
    <w:rsid w:val="00A1638F"/>
    <w:rsid w:val="00A30CAE"/>
    <w:rsid w:val="00A362E7"/>
    <w:rsid w:val="00A430B1"/>
    <w:rsid w:val="00A43EE0"/>
    <w:rsid w:val="00A446B6"/>
    <w:rsid w:val="00A4766A"/>
    <w:rsid w:val="00A53453"/>
    <w:rsid w:val="00A55BE5"/>
    <w:rsid w:val="00A55D16"/>
    <w:rsid w:val="00A630C2"/>
    <w:rsid w:val="00A76F5E"/>
    <w:rsid w:val="00A7786C"/>
    <w:rsid w:val="00A84C35"/>
    <w:rsid w:val="00A877A8"/>
    <w:rsid w:val="00A91D10"/>
    <w:rsid w:val="00AA21BD"/>
    <w:rsid w:val="00AA3259"/>
    <w:rsid w:val="00AB0D8B"/>
    <w:rsid w:val="00AB2A0B"/>
    <w:rsid w:val="00AB2EB8"/>
    <w:rsid w:val="00AC3670"/>
    <w:rsid w:val="00AC6B65"/>
    <w:rsid w:val="00AC73AB"/>
    <w:rsid w:val="00AD18FF"/>
    <w:rsid w:val="00AD62CA"/>
    <w:rsid w:val="00AD6D60"/>
    <w:rsid w:val="00AE4AC9"/>
    <w:rsid w:val="00B03B62"/>
    <w:rsid w:val="00B10FB4"/>
    <w:rsid w:val="00B15390"/>
    <w:rsid w:val="00B17EA2"/>
    <w:rsid w:val="00B20503"/>
    <w:rsid w:val="00B2306F"/>
    <w:rsid w:val="00B36C39"/>
    <w:rsid w:val="00B370DB"/>
    <w:rsid w:val="00B405CE"/>
    <w:rsid w:val="00B43A68"/>
    <w:rsid w:val="00B47DDA"/>
    <w:rsid w:val="00B50EA4"/>
    <w:rsid w:val="00B50EB9"/>
    <w:rsid w:val="00B55DA7"/>
    <w:rsid w:val="00B62707"/>
    <w:rsid w:val="00B64178"/>
    <w:rsid w:val="00B66FAB"/>
    <w:rsid w:val="00B77577"/>
    <w:rsid w:val="00B813E0"/>
    <w:rsid w:val="00B81FB6"/>
    <w:rsid w:val="00B84615"/>
    <w:rsid w:val="00B874C0"/>
    <w:rsid w:val="00B95161"/>
    <w:rsid w:val="00BB3A90"/>
    <w:rsid w:val="00BD3943"/>
    <w:rsid w:val="00BD7CB9"/>
    <w:rsid w:val="00BE5FF5"/>
    <w:rsid w:val="00BE6875"/>
    <w:rsid w:val="00BE710F"/>
    <w:rsid w:val="00BE730A"/>
    <w:rsid w:val="00BE7452"/>
    <w:rsid w:val="00C0709D"/>
    <w:rsid w:val="00C31366"/>
    <w:rsid w:val="00C51C70"/>
    <w:rsid w:val="00C560C6"/>
    <w:rsid w:val="00C574E7"/>
    <w:rsid w:val="00C61DFB"/>
    <w:rsid w:val="00C63407"/>
    <w:rsid w:val="00C77B35"/>
    <w:rsid w:val="00C77C84"/>
    <w:rsid w:val="00C86A88"/>
    <w:rsid w:val="00CA57B9"/>
    <w:rsid w:val="00CA5B5F"/>
    <w:rsid w:val="00CB4F69"/>
    <w:rsid w:val="00CB58E0"/>
    <w:rsid w:val="00CC2419"/>
    <w:rsid w:val="00CC3B52"/>
    <w:rsid w:val="00CC58EE"/>
    <w:rsid w:val="00CD2B62"/>
    <w:rsid w:val="00CD45FB"/>
    <w:rsid w:val="00CE2FE7"/>
    <w:rsid w:val="00CE4A2C"/>
    <w:rsid w:val="00CE5DAA"/>
    <w:rsid w:val="00CF4290"/>
    <w:rsid w:val="00CF7DE0"/>
    <w:rsid w:val="00D05387"/>
    <w:rsid w:val="00D07D6B"/>
    <w:rsid w:val="00D22DD4"/>
    <w:rsid w:val="00D26F32"/>
    <w:rsid w:val="00D323FF"/>
    <w:rsid w:val="00D374DA"/>
    <w:rsid w:val="00D429AF"/>
    <w:rsid w:val="00D46485"/>
    <w:rsid w:val="00D50DBA"/>
    <w:rsid w:val="00D529BF"/>
    <w:rsid w:val="00D62B7C"/>
    <w:rsid w:val="00D705D9"/>
    <w:rsid w:val="00D73AF2"/>
    <w:rsid w:val="00D74BBA"/>
    <w:rsid w:val="00D87A13"/>
    <w:rsid w:val="00D95397"/>
    <w:rsid w:val="00DA517C"/>
    <w:rsid w:val="00DA725C"/>
    <w:rsid w:val="00DB5492"/>
    <w:rsid w:val="00DC3408"/>
    <w:rsid w:val="00DE48FF"/>
    <w:rsid w:val="00DE72E5"/>
    <w:rsid w:val="00E0184A"/>
    <w:rsid w:val="00E01AA8"/>
    <w:rsid w:val="00E15873"/>
    <w:rsid w:val="00E21038"/>
    <w:rsid w:val="00E33086"/>
    <w:rsid w:val="00E35EDC"/>
    <w:rsid w:val="00E44739"/>
    <w:rsid w:val="00E47383"/>
    <w:rsid w:val="00E5366E"/>
    <w:rsid w:val="00E6044C"/>
    <w:rsid w:val="00E62F4A"/>
    <w:rsid w:val="00E6592B"/>
    <w:rsid w:val="00E7056F"/>
    <w:rsid w:val="00E77150"/>
    <w:rsid w:val="00E9115A"/>
    <w:rsid w:val="00E93432"/>
    <w:rsid w:val="00EA21B3"/>
    <w:rsid w:val="00EA3133"/>
    <w:rsid w:val="00EA5F48"/>
    <w:rsid w:val="00EA6199"/>
    <w:rsid w:val="00EB46AE"/>
    <w:rsid w:val="00EC12E1"/>
    <w:rsid w:val="00EC26FC"/>
    <w:rsid w:val="00ED0612"/>
    <w:rsid w:val="00ED0B86"/>
    <w:rsid w:val="00ED267E"/>
    <w:rsid w:val="00ED2D5E"/>
    <w:rsid w:val="00ED76AC"/>
    <w:rsid w:val="00EF5B2D"/>
    <w:rsid w:val="00F0364B"/>
    <w:rsid w:val="00F04B0F"/>
    <w:rsid w:val="00F13FF6"/>
    <w:rsid w:val="00F17073"/>
    <w:rsid w:val="00F17433"/>
    <w:rsid w:val="00F23C42"/>
    <w:rsid w:val="00F250F4"/>
    <w:rsid w:val="00F35BD7"/>
    <w:rsid w:val="00F40D58"/>
    <w:rsid w:val="00F44FF9"/>
    <w:rsid w:val="00F50B95"/>
    <w:rsid w:val="00F51195"/>
    <w:rsid w:val="00F56E63"/>
    <w:rsid w:val="00F628E6"/>
    <w:rsid w:val="00F6626E"/>
    <w:rsid w:val="00F77336"/>
    <w:rsid w:val="00FB62D0"/>
    <w:rsid w:val="00FC28A5"/>
    <w:rsid w:val="00FD0769"/>
    <w:rsid w:val="00FF3351"/>
    <w:rsid w:val="00FF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1E27"/>
  <w15:docId w15:val="{DE3C685E-991B-43E9-8D1A-091501BF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1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A9"/>
    <w:pPr>
      <w:ind w:left="720"/>
      <w:contextualSpacing/>
    </w:pPr>
  </w:style>
  <w:style w:type="paragraph" w:styleId="BalloonText">
    <w:name w:val="Balloon Text"/>
    <w:basedOn w:val="Normal"/>
    <w:link w:val="BalloonTextChar"/>
    <w:uiPriority w:val="99"/>
    <w:semiHidden/>
    <w:unhideWhenUsed/>
    <w:rsid w:val="003C35A9"/>
    <w:rPr>
      <w:rFonts w:ascii="Tahoma" w:hAnsi="Tahoma" w:cs="Tahoma"/>
      <w:sz w:val="16"/>
      <w:szCs w:val="16"/>
    </w:rPr>
  </w:style>
  <w:style w:type="character" w:customStyle="1" w:styleId="BalloonTextChar">
    <w:name w:val="Balloon Text Char"/>
    <w:basedOn w:val="DefaultParagraphFont"/>
    <w:link w:val="BalloonText"/>
    <w:uiPriority w:val="99"/>
    <w:semiHidden/>
    <w:rsid w:val="003C35A9"/>
    <w:rPr>
      <w:rFonts w:ascii="Tahoma" w:eastAsia="Times New Roman" w:hAnsi="Tahoma" w:cs="Tahoma"/>
      <w:sz w:val="16"/>
      <w:szCs w:val="16"/>
    </w:rPr>
  </w:style>
  <w:style w:type="paragraph" w:styleId="BodyText3">
    <w:name w:val="Body Text 3"/>
    <w:basedOn w:val="Normal"/>
    <w:link w:val="BodyText3Char"/>
    <w:semiHidden/>
    <w:rsid w:val="003C35A9"/>
    <w:rPr>
      <w:rFonts w:cs="Arial"/>
      <w:sz w:val="20"/>
      <w:szCs w:val="20"/>
    </w:rPr>
  </w:style>
  <w:style w:type="character" w:customStyle="1" w:styleId="BodyText3Char">
    <w:name w:val="Body Text 3 Char"/>
    <w:basedOn w:val="DefaultParagraphFont"/>
    <w:link w:val="BodyText3"/>
    <w:semiHidden/>
    <w:rsid w:val="003C35A9"/>
    <w:rPr>
      <w:rFonts w:ascii="Arial" w:eastAsia="Times New Roman" w:hAnsi="Arial" w:cs="Arial"/>
      <w:sz w:val="20"/>
      <w:szCs w:val="20"/>
    </w:rPr>
  </w:style>
  <w:style w:type="paragraph" w:styleId="Header">
    <w:name w:val="header"/>
    <w:basedOn w:val="Normal"/>
    <w:link w:val="HeaderChar"/>
    <w:uiPriority w:val="99"/>
    <w:unhideWhenUsed/>
    <w:rsid w:val="003C35A9"/>
    <w:pPr>
      <w:tabs>
        <w:tab w:val="center" w:pos="4513"/>
        <w:tab w:val="right" w:pos="9026"/>
      </w:tabs>
    </w:pPr>
  </w:style>
  <w:style w:type="character" w:customStyle="1" w:styleId="HeaderChar">
    <w:name w:val="Header Char"/>
    <w:basedOn w:val="DefaultParagraphFont"/>
    <w:link w:val="Header"/>
    <w:uiPriority w:val="99"/>
    <w:rsid w:val="003C35A9"/>
    <w:rPr>
      <w:rFonts w:ascii="Arial" w:eastAsia="Times New Roman" w:hAnsi="Arial" w:cs="Times New Roman"/>
      <w:sz w:val="24"/>
      <w:szCs w:val="24"/>
    </w:rPr>
  </w:style>
  <w:style w:type="paragraph" w:styleId="Footer">
    <w:name w:val="footer"/>
    <w:basedOn w:val="Normal"/>
    <w:link w:val="FooterChar"/>
    <w:uiPriority w:val="99"/>
    <w:unhideWhenUsed/>
    <w:rsid w:val="003C35A9"/>
    <w:pPr>
      <w:tabs>
        <w:tab w:val="center" w:pos="4513"/>
        <w:tab w:val="right" w:pos="9026"/>
      </w:tabs>
    </w:pPr>
  </w:style>
  <w:style w:type="character" w:customStyle="1" w:styleId="FooterChar">
    <w:name w:val="Footer Char"/>
    <w:basedOn w:val="DefaultParagraphFont"/>
    <w:link w:val="Footer"/>
    <w:uiPriority w:val="99"/>
    <w:rsid w:val="003C35A9"/>
    <w:rPr>
      <w:rFonts w:ascii="Arial" w:eastAsia="Times New Roman" w:hAnsi="Arial" w:cs="Times New Roman"/>
      <w:sz w:val="24"/>
      <w:szCs w:val="24"/>
    </w:rPr>
  </w:style>
  <w:style w:type="character" w:customStyle="1" w:styleId="legds2">
    <w:name w:val="legds2"/>
    <w:basedOn w:val="DefaultParagraphFont"/>
    <w:rsid w:val="009A5D6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7151-D520-40AF-8BE4-D4E8FDA0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Hyde</dc:creator>
  <cp:lastModifiedBy>Owen Stott</cp:lastModifiedBy>
  <cp:revision>358</cp:revision>
  <dcterms:created xsi:type="dcterms:W3CDTF">2019-06-10T12:38:00Z</dcterms:created>
  <dcterms:modified xsi:type="dcterms:W3CDTF">2025-04-28T12:08:00Z</dcterms:modified>
</cp:coreProperties>
</file>